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7C" w:rsidRPr="00E03E82" w:rsidRDefault="00163E7C" w:rsidP="00303CE4">
      <w:pPr>
        <w:spacing w:after="0"/>
        <w:jc w:val="center"/>
        <w:rPr>
          <w:b/>
          <w:sz w:val="24"/>
          <w:szCs w:val="24"/>
        </w:rPr>
      </w:pPr>
      <w:r w:rsidRPr="00E03E82">
        <w:rPr>
          <w:b/>
          <w:sz w:val="24"/>
          <w:szCs w:val="24"/>
        </w:rPr>
        <w:t>NW Area Committee Meeting Agenda</w:t>
      </w:r>
    </w:p>
    <w:p w:rsidR="00163E7C" w:rsidRDefault="00832A39" w:rsidP="00163E7C">
      <w:pPr>
        <w:spacing w:after="0"/>
        <w:jc w:val="center"/>
      </w:pPr>
      <w:r>
        <w:t>Feb</w:t>
      </w:r>
      <w:r w:rsidR="00394E00">
        <w:t>ruary 25,</w:t>
      </w:r>
      <w:r>
        <w:t xml:space="preserve"> 2016</w:t>
      </w:r>
    </w:p>
    <w:p w:rsidR="00F5272E" w:rsidRPr="004C1C4B" w:rsidRDefault="00F5272E" w:rsidP="00F5272E">
      <w:pPr>
        <w:pBdr>
          <w:bottom w:val="single" w:sz="4" w:space="1" w:color="auto"/>
        </w:pBdr>
        <w:spacing w:after="0"/>
        <w:jc w:val="center"/>
        <w:rPr>
          <w:highlight w:val="yellow"/>
        </w:rPr>
      </w:pPr>
      <w:r w:rsidRPr="004C1C4B">
        <w:rPr>
          <w:highlight w:val="yellow"/>
        </w:rPr>
        <w:t>La Quinta Inn &amp; Suites-Tumwater</w:t>
      </w:r>
    </w:p>
    <w:p w:rsidR="00F5272E" w:rsidRDefault="00F5272E" w:rsidP="00F5272E">
      <w:pPr>
        <w:pBdr>
          <w:bottom w:val="single" w:sz="4" w:space="1" w:color="auto"/>
        </w:pBdr>
        <w:spacing w:after="0"/>
        <w:jc w:val="center"/>
      </w:pPr>
      <w:r w:rsidRPr="004C1C4B">
        <w:rPr>
          <w:highlight w:val="yellow"/>
        </w:rPr>
        <w:t>4600 Capital Blvd SE, Tumwater, WA 98501</w:t>
      </w:r>
    </w:p>
    <w:p w:rsidR="00163E7C" w:rsidRPr="00303CE4" w:rsidRDefault="00163E7C" w:rsidP="007C735A">
      <w:pPr>
        <w:pBdr>
          <w:bottom w:val="single" w:sz="4" w:space="1" w:color="auto"/>
        </w:pBdr>
        <w:spacing w:after="0"/>
        <w:jc w:val="center"/>
        <w:rPr>
          <w:i/>
        </w:rPr>
      </w:pPr>
      <w:r w:rsidRPr="0015013A">
        <w:rPr>
          <w:i/>
        </w:rPr>
        <w:t xml:space="preserve">Webinar </w:t>
      </w:r>
      <w:r w:rsidR="000B7218" w:rsidRPr="0015013A">
        <w:rPr>
          <w:i/>
        </w:rPr>
        <w:t xml:space="preserve">and Call In </w:t>
      </w:r>
      <w:r w:rsidRPr="0015013A">
        <w:rPr>
          <w:i/>
        </w:rPr>
        <w:t>information follows Agenda</w:t>
      </w:r>
    </w:p>
    <w:p w:rsidR="00BD3B12" w:rsidRDefault="00BD3B12" w:rsidP="00163E7C">
      <w:pPr>
        <w:tabs>
          <w:tab w:val="left" w:pos="1620"/>
        </w:tabs>
        <w:spacing w:after="0"/>
        <w:ind w:left="1440" w:hanging="1440"/>
      </w:pPr>
    </w:p>
    <w:p w:rsidR="00163E7C" w:rsidRPr="00832A39" w:rsidRDefault="00163E7C" w:rsidP="00163E7C">
      <w:pPr>
        <w:tabs>
          <w:tab w:val="left" w:pos="1620"/>
        </w:tabs>
        <w:spacing w:after="0"/>
        <w:ind w:left="1440" w:hanging="1440"/>
        <w:rPr>
          <w:i/>
        </w:rPr>
      </w:pPr>
      <w:r w:rsidRPr="00C6342F">
        <w:t>0800</w:t>
      </w:r>
      <w:r w:rsidR="009B34C0">
        <w:t xml:space="preserve"> </w:t>
      </w:r>
      <w:r w:rsidR="001505E6">
        <w:t xml:space="preserve">– </w:t>
      </w:r>
      <w:r w:rsidR="001A1C5B">
        <w:t>0820</w:t>
      </w:r>
      <w:r w:rsidRPr="00C6342F">
        <w:tab/>
        <w:t>Safety Briefing, Introductions, Opening Remarks —</w:t>
      </w:r>
      <w:r w:rsidR="001A1C5B" w:rsidRPr="000A18B7">
        <w:rPr>
          <w:i/>
        </w:rPr>
        <w:t>Dale Jensen W</w:t>
      </w:r>
      <w:r w:rsidR="00415CB5">
        <w:rPr>
          <w:i/>
        </w:rPr>
        <w:t xml:space="preserve">A </w:t>
      </w:r>
      <w:r w:rsidR="001A1C5B" w:rsidRPr="000A18B7">
        <w:rPr>
          <w:i/>
        </w:rPr>
        <w:t>D</w:t>
      </w:r>
      <w:r w:rsidR="00415CB5">
        <w:rPr>
          <w:i/>
        </w:rPr>
        <w:t>ept. of Ecology</w:t>
      </w:r>
      <w:r w:rsidR="001A1C5B" w:rsidRPr="000A18B7">
        <w:rPr>
          <w:i/>
        </w:rPr>
        <w:t xml:space="preserve">, CAPT Raymond USCG </w:t>
      </w:r>
      <w:r w:rsidR="001A1C5B" w:rsidRPr="00832A39">
        <w:rPr>
          <w:i/>
        </w:rPr>
        <w:t xml:space="preserve">Sector </w:t>
      </w:r>
      <w:r w:rsidR="00415CB5" w:rsidRPr="00832A39">
        <w:rPr>
          <w:i/>
        </w:rPr>
        <w:t>Puget Sound, Calvin Terada</w:t>
      </w:r>
      <w:r w:rsidR="001A1C5B" w:rsidRPr="00832A39">
        <w:rPr>
          <w:i/>
        </w:rPr>
        <w:t xml:space="preserve"> EPA</w:t>
      </w:r>
    </w:p>
    <w:p w:rsidR="00163E7C" w:rsidRPr="00832A39" w:rsidRDefault="00163E7C" w:rsidP="00163E7C">
      <w:pPr>
        <w:tabs>
          <w:tab w:val="left" w:pos="1620"/>
        </w:tabs>
        <w:spacing w:after="0"/>
        <w:ind w:left="1440" w:hanging="1440"/>
        <w:rPr>
          <w:b/>
          <w:sz w:val="16"/>
          <w:szCs w:val="16"/>
          <w:highlight w:val="yellow"/>
        </w:rPr>
      </w:pPr>
    </w:p>
    <w:p w:rsidR="00163E7C" w:rsidRPr="00832A39" w:rsidRDefault="00163E7C" w:rsidP="001A1C5B">
      <w:pPr>
        <w:tabs>
          <w:tab w:val="left" w:pos="1620"/>
        </w:tabs>
        <w:spacing w:after="0"/>
        <w:ind w:left="1440" w:hanging="1440"/>
      </w:pPr>
      <w:r w:rsidRPr="00832A39">
        <w:t>08</w:t>
      </w:r>
      <w:r w:rsidR="001A1C5B" w:rsidRPr="00832A39">
        <w:t>20</w:t>
      </w:r>
      <w:r w:rsidR="009B34C0" w:rsidRPr="00832A39">
        <w:t xml:space="preserve"> </w:t>
      </w:r>
      <w:r w:rsidR="001505E6" w:rsidRPr="00832A39">
        <w:t xml:space="preserve">– </w:t>
      </w:r>
      <w:r w:rsidRPr="00832A39">
        <w:t>0</w:t>
      </w:r>
      <w:r w:rsidR="001C59D2" w:rsidRPr="00832A39">
        <w:t>84</w:t>
      </w:r>
      <w:r w:rsidR="001A1C5B" w:rsidRPr="00832A39">
        <w:t>0</w:t>
      </w:r>
      <w:r w:rsidRPr="00832A39">
        <w:tab/>
      </w:r>
      <w:r w:rsidR="00B747C1" w:rsidRPr="00832A39">
        <w:t>Tribal Blessing –</w:t>
      </w:r>
      <w:r w:rsidR="00C3659C">
        <w:t xml:space="preserve"> </w:t>
      </w:r>
      <w:r w:rsidR="00706743" w:rsidRPr="00706743">
        <w:rPr>
          <w:i/>
          <w:color w:val="000000"/>
        </w:rPr>
        <w:t xml:space="preserve">David </w:t>
      </w:r>
      <w:proofErr w:type="spellStart"/>
      <w:r w:rsidR="00706743" w:rsidRPr="00706743">
        <w:rPr>
          <w:i/>
          <w:color w:val="000000"/>
        </w:rPr>
        <w:t>Stepetin</w:t>
      </w:r>
      <w:proofErr w:type="spellEnd"/>
      <w:r w:rsidR="00706743">
        <w:rPr>
          <w:color w:val="000000"/>
        </w:rPr>
        <w:t xml:space="preserve">, </w:t>
      </w:r>
      <w:r w:rsidR="00AF1D83" w:rsidRPr="00832A39">
        <w:rPr>
          <w:i/>
        </w:rPr>
        <w:t>Nisqually</w:t>
      </w:r>
      <w:r w:rsidR="00A077CA" w:rsidRPr="00832A39">
        <w:rPr>
          <w:i/>
        </w:rPr>
        <w:t xml:space="preserve"> Tribe</w:t>
      </w:r>
    </w:p>
    <w:p w:rsidR="00163E7C" w:rsidRPr="00832A39" w:rsidRDefault="00B46FD4" w:rsidP="00163E7C">
      <w:pPr>
        <w:tabs>
          <w:tab w:val="left" w:pos="1620"/>
        </w:tabs>
        <w:spacing w:after="0"/>
        <w:ind w:left="1440" w:hanging="1440"/>
        <w:rPr>
          <w:sz w:val="16"/>
          <w:szCs w:val="16"/>
          <w:highlight w:val="yellow"/>
        </w:rPr>
      </w:pPr>
      <w:r w:rsidRPr="00832A39">
        <w:rPr>
          <w:sz w:val="16"/>
          <w:szCs w:val="16"/>
        </w:rPr>
        <w:tab/>
      </w:r>
      <w:r w:rsidRPr="00832A39">
        <w:rPr>
          <w:sz w:val="16"/>
          <w:szCs w:val="16"/>
        </w:rPr>
        <w:tab/>
      </w:r>
      <w:r w:rsidRPr="00832A39">
        <w:rPr>
          <w:sz w:val="16"/>
          <w:szCs w:val="16"/>
        </w:rPr>
        <w:tab/>
      </w:r>
    </w:p>
    <w:p w:rsidR="001E4B88" w:rsidRPr="00832A39" w:rsidRDefault="009E156A" w:rsidP="007E1D30">
      <w:pPr>
        <w:tabs>
          <w:tab w:val="left" w:pos="1620"/>
        </w:tabs>
        <w:spacing w:after="0"/>
        <w:ind w:left="1440" w:hanging="1440"/>
        <w:rPr>
          <w:i/>
        </w:rPr>
      </w:pPr>
      <w:r w:rsidRPr="00832A39">
        <w:t>0</w:t>
      </w:r>
      <w:r w:rsidR="001C59D2" w:rsidRPr="00832A39">
        <w:t>84</w:t>
      </w:r>
      <w:r w:rsidR="009B34C0" w:rsidRPr="00832A39">
        <w:t xml:space="preserve">0 </w:t>
      </w:r>
      <w:r w:rsidR="001505E6" w:rsidRPr="00832A39">
        <w:t xml:space="preserve">– </w:t>
      </w:r>
      <w:r w:rsidR="000A18B7" w:rsidRPr="00832A39">
        <w:t>09</w:t>
      </w:r>
      <w:r w:rsidR="001E4B88" w:rsidRPr="00832A39">
        <w:t xml:space="preserve">00 </w:t>
      </w:r>
      <w:r w:rsidR="00163E7C" w:rsidRPr="00832A39">
        <w:tab/>
      </w:r>
      <w:r w:rsidR="00B747C1" w:rsidRPr="00832A39">
        <w:t xml:space="preserve"> </w:t>
      </w:r>
      <w:r w:rsidR="000A18B7" w:rsidRPr="00832A39">
        <w:t>NW Area Committee and NW Area Contingency Plan Overview and Summary of Changes for 201</w:t>
      </w:r>
      <w:r w:rsidR="00C3659C">
        <w:t>6</w:t>
      </w:r>
      <w:r w:rsidR="000A18B7" w:rsidRPr="00832A39">
        <w:t xml:space="preserve"> NWACP</w:t>
      </w:r>
      <w:r w:rsidR="00FB6CDA" w:rsidRPr="00832A39">
        <w:t>, 201</w:t>
      </w:r>
      <w:r w:rsidR="00C3659C">
        <w:t>6</w:t>
      </w:r>
      <w:r w:rsidR="00FB6CDA" w:rsidRPr="00832A39">
        <w:t xml:space="preserve"> Task Forces</w:t>
      </w:r>
      <w:r w:rsidR="000A18B7" w:rsidRPr="00832A39">
        <w:t xml:space="preserve"> – </w:t>
      </w:r>
      <w:r w:rsidR="00F3661D" w:rsidRPr="00832A39">
        <w:rPr>
          <w:i/>
        </w:rPr>
        <w:t>Heather Parker, USCG D-13</w:t>
      </w:r>
    </w:p>
    <w:p w:rsidR="000A18B7" w:rsidRPr="00832A39" w:rsidRDefault="000A18B7" w:rsidP="007E1D30">
      <w:pPr>
        <w:tabs>
          <w:tab w:val="left" w:pos="1620"/>
        </w:tabs>
        <w:spacing w:after="0"/>
        <w:ind w:left="1440" w:hanging="1440"/>
      </w:pPr>
    </w:p>
    <w:p w:rsidR="00F269F8" w:rsidRPr="00832A39" w:rsidRDefault="00F269F8" w:rsidP="00F269F8">
      <w:pPr>
        <w:tabs>
          <w:tab w:val="left" w:pos="1620"/>
        </w:tabs>
        <w:spacing w:after="0"/>
        <w:ind w:left="1440" w:hanging="1440"/>
      </w:pPr>
      <w:r w:rsidRPr="00832A39">
        <w:t>0900-0915</w:t>
      </w:r>
      <w:r w:rsidRPr="00832A39">
        <w:tab/>
        <w:t>BREAK</w:t>
      </w:r>
    </w:p>
    <w:p w:rsidR="00F269F8" w:rsidRPr="00832A39" w:rsidRDefault="00F269F8" w:rsidP="00AF1D83">
      <w:pPr>
        <w:tabs>
          <w:tab w:val="left" w:pos="1620"/>
        </w:tabs>
        <w:spacing w:after="0"/>
        <w:ind w:left="1440" w:hanging="1440"/>
      </w:pPr>
    </w:p>
    <w:p w:rsidR="00641596" w:rsidRPr="00832A39" w:rsidRDefault="000A18B7" w:rsidP="00AF1D83">
      <w:pPr>
        <w:tabs>
          <w:tab w:val="left" w:pos="1620"/>
        </w:tabs>
        <w:spacing w:after="0"/>
        <w:ind w:left="1440" w:hanging="1440"/>
      </w:pPr>
      <w:r w:rsidRPr="00832A39">
        <w:t>09</w:t>
      </w:r>
      <w:r w:rsidR="00F269F8" w:rsidRPr="00832A39">
        <w:t>15</w:t>
      </w:r>
      <w:r w:rsidRPr="00832A39">
        <w:t xml:space="preserve"> – </w:t>
      </w:r>
      <w:r w:rsidR="007B4835" w:rsidRPr="00832A39">
        <w:t>1115</w:t>
      </w:r>
      <w:r w:rsidRPr="00832A39">
        <w:tab/>
        <w:t xml:space="preserve">Tribal </w:t>
      </w:r>
      <w:r w:rsidR="00C3659C">
        <w:t>Engagement: Open facilitated discussion of tribal r</w:t>
      </w:r>
      <w:r w:rsidRPr="00832A39">
        <w:t>esources</w:t>
      </w:r>
      <w:r w:rsidR="00F269F8" w:rsidRPr="00832A39">
        <w:t xml:space="preserve">, needs, U&amp;A’s, </w:t>
      </w:r>
      <w:r w:rsidR="00C3659C">
        <w:t xml:space="preserve">other </w:t>
      </w:r>
      <w:r w:rsidR="00F269F8" w:rsidRPr="00832A39">
        <w:t>issues</w:t>
      </w:r>
      <w:r w:rsidR="00C3659C">
        <w:t xml:space="preserve"> </w:t>
      </w:r>
      <w:r w:rsidRPr="00832A39">
        <w:t>–</w:t>
      </w:r>
      <w:r w:rsidR="00C3659C">
        <w:t xml:space="preserve"> </w:t>
      </w:r>
      <w:r w:rsidR="008942E0" w:rsidRPr="00E755D1">
        <w:rPr>
          <w:i/>
        </w:rPr>
        <w:t>Confederated Tribes and Bands of the Yakama Nation, Confederated Tribes of the Warm Springs</w:t>
      </w:r>
      <w:r w:rsidR="008942E0">
        <w:rPr>
          <w:i/>
        </w:rPr>
        <w:t>,</w:t>
      </w:r>
      <w:r w:rsidR="008942E0" w:rsidRPr="00E755D1">
        <w:rPr>
          <w:i/>
        </w:rPr>
        <w:t xml:space="preserve"> Coquille Tribe, Kootenai Tribe of Idaho</w:t>
      </w:r>
      <w:r w:rsidR="008942E0">
        <w:rPr>
          <w:i/>
        </w:rPr>
        <w:t xml:space="preserve">, </w:t>
      </w:r>
      <w:r w:rsidR="008942E0" w:rsidRPr="00E755D1">
        <w:rPr>
          <w:i/>
        </w:rPr>
        <w:t>Makah Tribe, Nez Perce Tribe, Port Gamble S’Klallam Tribe</w:t>
      </w:r>
      <w:r w:rsidR="008942E0">
        <w:rPr>
          <w:i/>
        </w:rPr>
        <w:t xml:space="preserve">, and </w:t>
      </w:r>
      <w:proofErr w:type="spellStart"/>
      <w:r w:rsidR="008942E0" w:rsidRPr="00E755D1">
        <w:rPr>
          <w:i/>
        </w:rPr>
        <w:t>Quinalt</w:t>
      </w:r>
      <w:proofErr w:type="spellEnd"/>
      <w:r w:rsidR="008942E0" w:rsidRPr="00E755D1">
        <w:rPr>
          <w:i/>
        </w:rPr>
        <w:t xml:space="preserve"> Tribe</w:t>
      </w:r>
      <w:bookmarkStart w:id="0" w:name="_GoBack"/>
      <w:bookmarkEnd w:id="0"/>
    </w:p>
    <w:p w:rsidR="00885EA6" w:rsidRPr="00832A39" w:rsidRDefault="00885EA6" w:rsidP="00163E7C">
      <w:pPr>
        <w:tabs>
          <w:tab w:val="left" w:pos="1620"/>
        </w:tabs>
        <w:spacing w:after="0"/>
        <w:ind w:left="1440" w:hanging="1440"/>
        <w:rPr>
          <w:sz w:val="16"/>
          <w:szCs w:val="16"/>
        </w:rPr>
      </w:pPr>
    </w:p>
    <w:p w:rsidR="00F269F8" w:rsidRPr="006E2478" w:rsidRDefault="007B4835" w:rsidP="009B34C0">
      <w:pPr>
        <w:tabs>
          <w:tab w:val="left" w:pos="1620"/>
        </w:tabs>
        <w:spacing w:after="0"/>
        <w:ind w:left="1440" w:hanging="1440"/>
        <w:rPr>
          <w:i/>
        </w:rPr>
      </w:pPr>
      <w:r w:rsidRPr="00832A39">
        <w:t>1115</w:t>
      </w:r>
      <w:r w:rsidR="00C3659C">
        <w:t xml:space="preserve">-1145: </w:t>
      </w:r>
      <w:r w:rsidR="00C3659C">
        <w:tab/>
      </w:r>
      <w:r w:rsidR="008942E0">
        <w:t xml:space="preserve">GSA Tribal Engagement - </w:t>
      </w:r>
      <w:r w:rsidR="008942E0" w:rsidRPr="008942E0">
        <w:rPr>
          <w:i/>
        </w:rPr>
        <w:t xml:space="preserve">Mr. George </w:t>
      </w:r>
      <w:proofErr w:type="spellStart"/>
      <w:r w:rsidR="008942E0" w:rsidRPr="008942E0">
        <w:rPr>
          <w:i/>
        </w:rPr>
        <w:t>Northcroft</w:t>
      </w:r>
      <w:proofErr w:type="spellEnd"/>
      <w:r w:rsidR="008942E0" w:rsidRPr="008942E0">
        <w:rPr>
          <w:i/>
        </w:rPr>
        <w:t>, Regional Administrator U.S. General Services Administration, Region 10</w:t>
      </w:r>
    </w:p>
    <w:p w:rsidR="00F269F8" w:rsidRPr="00832A39" w:rsidRDefault="00F269F8" w:rsidP="009B34C0">
      <w:pPr>
        <w:tabs>
          <w:tab w:val="left" w:pos="1620"/>
        </w:tabs>
        <w:spacing w:after="0"/>
        <w:ind w:left="1440" w:hanging="1440"/>
      </w:pPr>
    </w:p>
    <w:p w:rsidR="00F269F8" w:rsidRPr="00832A39" w:rsidRDefault="00F269F8" w:rsidP="007B4835">
      <w:pPr>
        <w:tabs>
          <w:tab w:val="left" w:pos="1440"/>
        </w:tabs>
        <w:spacing w:after="0"/>
      </w:pPr>
      <w:r w:rsidRPr="00832A39">
        <w:t>1145-1245:</w:t>
      </w:r>
      <w:r w:rsidRPr="00832A39">
        <w:tab/>
        <w:t>LUNCH</w:t>
      </w:r>
    </w:p>
    <w:p w:rsidR="00F269F8" w:rsidRPr="00832A39" w:rsidRDefault="00F269F8" w:rsidP="009B34C0">
      <w:pPr>
        <w:tabs>
          <w:tab w:val="left" w:pos="1620"/>
        </w:tabs>
        <w:spacing w:after="0"/>
        <w:ind w:left="1440" w:hanging="1440"/>
      </w:pPr>
    </w:p>
    <w:p w:rsidR="00394E00" w:rsidRDefault="00F269F8" w:rsidP="009B34C0">
      <w:pPr>
        <w:tabs>
          <w:tab w:val="left" w:pos="1620"/>
        </w:tabs>
        <w:spacing w:after="0"/>
        <w:ind w:left="1440" w:hanging="1440"/>
        <w:rPr>
          <w:rFonts w:eastAsiaTheme="minorHAnsi"/>
        </w:rPr>
      </w:pPr>
      <w:r w:rsidRPr="00832A39">
        <w:t>1245-1430:</w:t>
      </w:r>
      <w:r w:rsidR="009E156A" w:rsidRPr="00832A39">
        <w:tab/>
      </w:r>
      <w:r w:rsidR="00394E00">
        <w:rPr>
          <w:rFonts w:eastAsiaTheme="minorHAnsi"/>
        </w:rPr>
        <w:t>Panel S</w:t>
      </w:r>
      <w:r w:rsidR="009D1D2B" w:rsidRPr="00832A39">
        <w:rPr>
          <w:rFonts w:eastAsiaTheme="minorHAnsi"/>
        </w:rPr>
        <w:t>ession</w:t>
      </w:r>
      <w:r w:rsidR="00394E00">
        <w:rPr>
          <w:rFonts w:eastAsiaTheme="minorHAnsi"/>
        </w:rPr>
        <w:t>: Discussion of r</w:t>
      </w:r>
      <w:r w:rsidR="009D1D2B" w:rsidRPr="00832A39">
        <w:rPr>
          <w:rFonts w:eastAsiaTheme="minorHAnsi"/>
        </w:rPr>
        <w:t xml:space="preserve">ail incident with hazmat/Bakken </w:t>
      </w:r>
      <w:r w:rsidR="00394E00">
        <w:rPr>
          <w:rFonts w:eastAsiaTheme="minorHAnsi"/>
        </w:rPr>
        <w:t>in urban and rural areas</w:t>
      </w:r>
      <w:r w:rsidR="009D1D2B" w:rsidRPr="00832A39">
        <w:rPr>
          <w:rFonts w:eastAsiaTheme="minorHAnsi"/>
        </w:rPr>
        <w:t xml:space="preserve"> </w:t>
      </w:r>
      <w:r w:rsidR="00394E00">
        <w:rPr>
          <w:rFonts w:eastAsiaTheme="minorHAnsi"/>
        </w:rPr>
        <w:t xml:space="preserve">Participants: </w:t>
      </w:r>
      <w:r w:rsidR="009D1D2B" w:rsidRPr="00832A39">
        <w:rPr>
          <w:rFonts w:eastAsiaTheme="minorHAnsi"/>
        </w:rPr>
        <w:t>Port, 2 LEPC, Rail, SOSC, FOSC (EPA, USCG)</w:t>
      </w:r>
    </w:p>
    <w:p w:rsidR="007C735A" w:rsidRPr="00832A39" w:rsidRDefault="00394E00" w:rsidP="009B34C0">
      <w:pPr>
        <w:tabs>
          <w:tab w:val="left" w:pos="1620"/>
        </w:tabs>
        <w:spacing w:after="0"/>
        <w:ind w:left="1440" w:hanging="1440"/>
        <w:rPr>
          <w:rFonts w:eastAsiaTheme="minorHAnsi"/>
        </w:rPr>
      </w:pPr>
      <w:r>
        <w:rPr>
          <w:rFonts w:eastAsiaTheme="minorHAnsi"/>
        </w:rPr>
        <w:tab/>
        <w:t>Objective: Identify initial response milestones in urban vs rural scenarios</w:t>
      </w:r>
      <w:r w:rsidR="007B4835" w:rsidRPr="00832A39">
        <w:rPr>
          <w:rFonts w:eastAsiaTheme="minorHAnsi"/>
        </w:rPr>
        <w:t xml:space="preserve"> </w:t>
      </w:r>
    </w:p>
    <w:p w:rsidR="00832A39" w:rsidRPr="00832A39" w:rsidRDefault="00832A39" w:rsidP="009B34C0">
      <w:pPr>
        <w:tabs>
          <w:tab w:val="left" w:pos="1620"/>
        </w:tabs>
        <w:spacing w:after="0"/>
        <w:ind w:left="1440" w:hanging="1440"/>
      </w:pPr>
    </w:p>
    <w:p w:rsidR="007C735A" w:rsidRPr="00832A39" w:rsidRDefault="007C735A" w:rsidP="007C735A">
      <w:pPr>
        <w:tabs>
          <w:tab w:val="left" w:pos="1620"/>
        </w:tabs>
        <w:spacing w:after="0"/>
        <w:ind w:left="1440" w:hanging="1440"/>
      </w:pPr>
      <w:r w:rsidRPr="00832A39">
        <w:t>14</w:t>
      </w:r>
      <w:r w:rsidR="00F269F8" w:rsidRPr="00832A39">
        <w:t>30</w:t>
      </w:r>
      <w:r w:rsidRPr="00832A39">
        <w:t xml:space="preserve"> – 1445</w:t>
      </w:r>
      <w:r w:rsidRPr="00832A39">
        <w:tab/>
        <w:t>BREAK</w:t>
      </w:r>
    </w:p>
    <w:p w:rsidR="007C735A" w:rsidRPr="00832A39" w:rsidRDefault="007C735A" w:rsidP="007C735A">
      <w:pPr>
        <w:tabs>
          <w:tab w:val="left" w:pos="1620"/>
        </w:tabs>
        <w:spacing w:after="0"/>
        <w:ind w:left="1440" w:hanging="1440"/>
        <w:rPr>
          <w:i/>
        </w:rPr>
      </w:pPr>
    </w:p>
    <w:p w:rsidR="00F269F8" w:rsidRPr="00832A39" w:rsidRDefault="00F269F8" w:rsidP="00F269F8">
      <w:pPr>
        <w:tabs>
          <w:tab w:val="left" w:pos="1620"/>
        </w:tabs>
        <w:spacing w:after="0"/>
        <w:ind w:left="1440" w:hanging="1440"/>
      </w:pPr>
      <w:r w:rsidRPr="00832A39">
        <w:t>1445-1600</w:t>
      </w:r>
      <w:r w:rsidRPr="00832A39">
        <w:tab/>
        <w:t>On-Scene Coordinator Reports</w:t>
      </w:r>
    </w:p>
    <w:p w:rsidR="007C735A" w:rsidRPr="00832A39" w:rsidRDefault="00F269F8" w:rsidP="00F269F8">
      <w:pPr>
        <w:tabs>
          <w:tab w:val="left" w:pos="1620"/>
        </w:tabs>
        <w:spacing w:after="0"/>
        <w:ind w:left="1440" w:hanging="1440"/>
        <w:rPr>
          <w:i/>
        </w:rPr>
      </w:pPr>
      <w:r w:rsidRPr="00832A39">
        <w:tab/>
      </w:r>
      <w:r w:rsidRPr="00832A39">
        <w:rPr>
          <w:i/>
        </w:rPr>
        <w:t xml:space="preserve">US Coast Guard Sector Columbia River, US Coast Guard Sector Puget Sound, EPA, </w:t>
      </w:r>
      <w:r w:rsidR="007C735A" w:rsidRPr="00832A39">
        <w:rPr>
          <w:i/>
        </w:rPr>
        <w:t xml:space="preserve">WA Dept. of Ecology, OR Dept. of Environmental Quality </w:t>
      </w:r>
    </w:p>
    <w:p w:rsidR="009F65FD" w:rsidRPr="00832A39" w:rsidRDefault="009F65FD" w:rsidP="009F65FD">
      <w:pPr>
        <w:tabs>
          <w:tab w:val="left" w:pos="1620"/>
        </w:tabs>
        <w:spacing w:after="0"/>
        <w:ind w:left="1440" w:hanging="1440"/>
        <w:rPr>
          <w:i/>
        </w:rPr>
      </w:pPr>
    </w:p>
    <w:p w:rsidR="0088646C" w:rsidRDefault="00F269F8" w:rsidP="00D95EB1">
      <w:pPr>
        <w:tabs>
          <w:tab w:val="left" w:pos="1620"/>
        </w:tabs>
        <w:spacing w:after="0"/>
        <w:ind w:left="1440" w:hanging="1440"/>
      </w:pPr>
      <w:r w:rsidRPr="00832A39">
        <w:t>1600-</w:t>
      </w:r>
      <w:r w:rsidR="0088646C">
        <w:t>1615</w:t>
      </w:r>
      <w:r w:rsidR="0088646C">
        <w:tab/>
        <w:t xml:space="preserve">Endangered Species Act consultation update – </w:t>
      </w:r>
      <w:r w:rsidR="0088646C" w:rsidRPr="0088646C">
        <w:rPr>
          <w:i/>
        </w:rPr>
        <w:t>Bob McFarland, USCG D-13</w:t>
      </w:r>
      <w:r w:rsidR="009E156A" w:rsidRPr="00832A39">
        <w:tab/>
      </w:r>
    </w:p>
    <w:p w:rsidR="0088646C" w:rsidRDefault="0088646C" w:rsidP="0088646C">
      <w:pPr>
        <w:tabs>
          <w:tab w:val="left" w:pos="1620"/>
        </w:tabs>
        <w:spacing w:after="0"/>
      </w:pPr>
    </w:p>
    <w:p w:rsidR="004D506D" w:rsidRPr="00832A39" w:rsidRDefault="0088646C" w:rsidP="0088646C">
      <w:pPr>
        <w:tabs>
          <w:tab w:val="left" w:pos="1440"/>
          <w:tab w:val="left" w:pos="1620"/>
        </w:tabs>
        <w:spacing w:after="0"/>
      </w:pPr>
      <w:r>
        <w:t>1615-1630</w:t>
      </w:r>
      <w:r>
        <w:tab/>
      </w:r>
      <w:r w:rsidR="009E156A" w:rsidRPr="00832A39">
        <w:t>Closing Comments</w:t>
      </w:r>
    </w:p>
    <w:p w:rsidR="00A24513" w:rsidRPr="00832A39" w:rsidRDefault="00A24513" w:rsidP="00AF1D83">
      <w:pPr>
        <w:rPr>
          <w:rFonts w:ascii="Tahoma" w:eastAsia="Times New Roman" w:hAnsi="Tahoma" w:cs="Tahoma"/>
          <w:sz w:val="20"/>
          <w:szCs w:val="20"/>
        </w:rPr>
      </w:pPr>
    </w:p>
    <w:p w:rsidR="00AF33A3" w:rsidRDefault="00B13A1F" w:rsidP="00AF33A3">
      <w:pPr>
        <w:rPr>
          <w:rFonts w:ascii="Times New Roman" w:hAnsi="Times New Roman"/>
          <w:sz w:val="24"/>
          <w:szCs w:val="24"/>
        </w:rPr>
      </w:pPr>
      <w:r>
        <w:rPr>
          <w:rFonts w:ascii="Consolas" w:hAnsi="Consolas"/>
          <w:b/>
          <w:sz w:val="21"/>
          <w:szCs w:val="21"/>
        </w:rPr>
        <w:br w:type="page"/>
      </w:r>
      <w:r w:rsidR="00AF33A3">
        <w:rPr>
          <w:rFonts w:ascii="Tahoma" w:hAnsi="Tahoma" w:cs="Tahoma"/>
          <w:sz w:val="20"/>
          <w:szCs w:val="20"/>
        </w:rPr>
        <w:lastRenderedPageBreak/>
        <w:t xml:space="preserve">------------------------------------------------------- </w:t>
      </w:r>
      <w:r w:rsidR="00AF33A3">
        <w:rPr>
          <w:rFonts w:ascii="Tahoma" w:hAnsi="Tahoma" w:cs="Tahoma"/>
          <w:sz w:val="20"/>
          <w:szCs w:val="20"/>
        </w:rPr>
        <w:br/>
        <w:t xml:space="preserve">Meeting information </w:t>
      </w:r>
      <w:r w:rsidR="00AF33A3">
        <w:rPr>
          <w:rFonts w:ascii="Tahoma" w:hAnsi="Tahoma" w:cs="Tahoma"/>
          <w:sz w:val="20"/>
          <w:szCs w:val="20"/>
        </w:rPr>
        <w:br/>
        <w:t xml:space="preserve">------------------------------------------------------- </w:t>
      </w:r>
      <w:r w:rsidR="00AF33A3">
        <w:rPr>
          <w:rFonts w:ascii="Tahoma" w:hAnsi="Tahoma" w:cs="Tahoma"/>
          <w:sz w:val="20"/>
          <w:szCs w:val="20"/>
        </w:rPr>
        <w:br/>
        <w:t xml:space="preserve">Topic: February NWAC Meeting </w:t>
      </w:r>
      <w:r w:rsidR="00AF33A3">
        <w:rPr>
          <w:rFonts w:ascii="Tahoma" w:hAnsi="Tahoma" w:cs="Tahoma"/>
          <w:sz w:val="20"/>
          <w:szCs w:val="20"/>
        </w:rPr>
        <w:br/>
        <w:t xml:space="preserve">Date: Thursday, February 25, 2016 </w:t>
      </w:r>
      <w:r w:rsidR="00AF33A3">
        <w:rPr>
          <w:rFonts w:ascii="Tahoma" w:hAnsi="Tahoma" w:cs="Tahoma"/>
          <w:sz w:val="20"/>
          <w:szCs w:val="20"/>
        </w:rPr>
        <w:br/>
        <w:t xml:space="preserve">Time: 7:45 am, Pacific Standard Time (San Francisco, GMT-08:00) </w:t>
      </w:r>
      <w:r w:rsidR="00AF33A3">
        <w:rPr>
          <w:rFonts w:ascii="Tahoma" w:hAnsi="Tahoma" w:cs="Tahoma"/>
          <w:sz w:val="20"/>
          <w:szCs w:val="20"/>
        </w:rPr>
        <w:br/>
        <w:t xml:space="preserve">Meeting Number: 927 514 565 </w:t>
      </w:r>
      <w:r w:rsidR="00AF33A3">
        <w:rPr>
          <w:rFonts w:ascii="Tahoma" w:hAnsi="Tahoma" w:cs="Tahoma"/>
          <w:sz w:val="20"/>
          <w:szCs w:val="20"/>
        </w:rPr>
        <w:br/>
        <w:t xml:space="preserve">Meeting Password: oilspills16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To start or join the online meeting </w:t>
      </w:r>
      <w:r w:rsidR="00AF33A3">
        <w:rPr>
          <w:rFonts w:ascii="Tahoma" w:hAnsi="Tahoma" w:cs="Tahoma"/>
          <w:sz w:val="20"/>
          <w:szCs w:val="20"/>
        </w:rPr>
        <w:br/>
        <w:t xml:space="preserve">------------------------------------------------------- </w:t>
      </w:r>
      <w:r w:rsidR="00AF33A3">
        <w:rPr>
          <w:rFonts w:ascii="Tahoma" w:hAnsi="Tahoma" w:cs="Tahoma"/>
          <w:sz w:val="20"/>
          <w:szCs w:val="20"/>
        </w:rPr>
        <w:br/>
        <w:t xml:space="preserve">Go to </w:t>
      </w:r>
      <w:hyperlink r:id="rId8" w:tgtFrame="_blank" w:history="1">
        <w:r w:rsidR="00AF33A3">
          <w:rPr>
            <w:rStyle w:val="Hyperlink"/>
            <w:rFonts w:ascii="Tahoma" w:hAnsi="Tahoma" w:cs="Tahoma"/>
            <w:sz w:val="20"/>
            <w:szCs w:val="20"/>
          </w:rPr>
          <w:t>https://wadismeetings.webex.com/wadismeetings/j.php?MTID=m8aa099241e4fa0a0a0b1216aa12b0e01</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Audio conference information </w:t>
      </w:r>
      <w:r w:rsidR="00AF33A3">
        <w:rPr>
          <w:rFonts w:ascii="Tahoma" w:hAnsi="Tahoma" w:cs="Tahoma"/>
          <w:sz w:val="20"/>
          <w:szCs w:val="20"/>
        </w:rPr>
        <w:br/>
        <w:t xml:space="preserve">------------------------------------------------------- </w:t>
      </w:r>
      <w:r w:rsidR="00AF33A3">
        <w:rPr>
          <w:rFonts w:ascii="Tahoma" w:hAnsi="Tahoma" w:cs="Tahoma"/>
          <w:sz w:val="20"/>
          <w:szCs w:val="20"/>
        </w:rPr>
        <w:br/>
        <w:t xml:space="preserve">1-800-704-9804 </w:t>
      </w:r>
      <w:r w:rsidR="00AF33A3">
        <w:rPr>
          <w:rFonts w:ascii="Tahoma" w:hAnsi="Tahoma" w:cs="Tahoma"/>
          <w:sz w:val="20"/>
          <w:szCs w:val="20"/>
        </w:rPr>
        <w:br/>
        <w:t xml:space="preserve">Participant: 81723592#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For assistance </w:t>
      </w:r>
      <w:r w:rsidR="00AF33A3">
        <w:rPr>
          <w:rFonts w:ascii="Tahoma" w:hAnsi="Tahoma" w:cs="Tahoma"/>
          <w:sz w:val="20"/>
          <w:szCs w:val="20"/>
        </w:rPr>
        <w:br/>
        <w:t xml:space="preserve">------------------------------------------------------- </w:t>
      </w:r>
      <w:r w:rsidR="00AF33A3">
        <w:rPr>
          <w:rFonts w:ascii="Tahoma" w:hAnsi="Tahoma" w:cs="Tahoma"/>
          <w:sz w:val="20"/>
          <w:szCs w:val="20"/>
        </w:rPr>
        <w:br/>
        <w:t xml:space="preserve">1. Go to </w:t>
      </w:r>
      <w:hyperlink r:id="rId9" w:tgtFrame="_blank" w:history="1">
        <w:r w:rsidR="00AF33A3">
          <w:rPr>
            <w:rStyle w:val="Hyperlink"/>
            <w:rFonts w:ascii="Tahoma" w:hAnsi="Tahoma" w:cs="Tahoma"/>
            <w:sz w:val="20"/>
            <w:szCs w:val="20"/>
          </w:rPr>
          <w:t>https://wadismeetings.webex.com/wadismeetings/mc</w:t>
        </w:r>
      </w:hyperlink>
      <w:r w:rsidR="00AF33A3">
        <w:rPr>
          <w:rFonts w:ascii="Tahoma" w:hAnsi="Tahoma" w:cs="Tahoma"/>
          <w:sz w:val="20"/>
          <w:szCs w:val="20"/>
        </w:rPr>
        <w:t xml:space="preserve"> </w:t>
      </w:r>
      <w:r w:rsidR="00AF33A3">
        <w:rPr>
          <w:rFonts w:ascii="Tahoma" w:hAnsi="Tahoma" w:cs="Tahoma"/>
          <w:sz w:val="20"/>
          <w:szCs w:val="20"/>
        </w:rPr>
        <w:br/>
        <w:t xml:space="preserve">2. On the left navigation bar, click "Support". </w:t>
      </w:r>
      <w:r w:rsidR="00AF33A3">
        <w:rPr>
          <w:rFonts w:ascii="Tahoma" w:hAnsi="Tahoma" w:cs="Tahoma"/>
          <w:sz w:val="20"/>
          <w:szCs w:val="20"/>
        </w:rPr>
        <w:br/>
        <w:t xml:space="preserve">To add this meeting to your calendar program (for example Microsoft Outlook), click this link: </w:t>
      </w:r>
      <w:r w:rsidR="00AF33A3">
        <w:rPr>
          <w:rFonts w:ascii="Tahoma" w:hAnsi="Tahoma" w:cs="Tahoma"/>
          <w:sz w:val="20"/>
          <w:szCs w:val="20"/>
        </w:rPr>
        <w:br/>
      </w:r>
      <w:hyperlink r:id="rId10" w:tgtFrame="_blank" w:history="1">
        <w:r w:rsidR="00AF33A3">
          <w:rPr>
            <w:rStyle w:val="Hyperlink"/>
            <w:rFonts w:ascii="Tahoma" w:hAnsi="Tahoma" w:cs="Tahoma"/>
            <w:sz w:val="20"/>
            <w:szCs w:val="20"/>
          </w:rPr>
          <w:t>https://wadismeetings.webex.com/wadismeetings/j.php?MTID=m818e3185615cd038f5579069f86ae394</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t xml:space="preserve">To check whether you have the appropriate players installed for UCF (Universal Communications Format) rich media files, go to </w:t>
      </w:r>
      <w:hyperlink r:id="rId11" w:history="1">
        <w:r w:rsidR="00AF33A3">
          <w:rPr>
            <w:rStyle w:val="Hyperlink"/>
            <w:rFonts w:ascii="Tahoma" w:hAnsi="Tahoma" w:cs="Tahoma"/>
            <w:sz w:val="20"/>
            <w:szCs w:val="20"/>
          </w:rPr>
          <w:t>https://wadismeetings.webex.com/wadismeetings/systemdiagnosis.php</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r>
      <w:hyperlink r:id="rId12" w:tgtFrame="_blank" w:history="1">
        <w:r w:rsidR="00AF33A3">
          <w:rPr>
            <w:rStyle w:val="Hyperlink"/>
            <w:rFonts w:ascii="Tahoma" w:hAnsi="Tahoma" w:cs="Tahoma"/>
            <w:sz w:val="20"/>
            <w:szCs w:val="20"/>
          </w:rPr>
          <w:t>http://www.webex.com</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r>
      <w:r w:rsidR="00AF33A3">
        <w:rPr>
          <w:rFonts w:ascii="Tahoma" w:hAnsi="Tahoma" w:cs="Tahoma"/>
          <w:sz w:val="20"/>
          <w:szCs w:val="20"/>
        </w:rPr>
        <w:br/>
      </w:r>
      <w:r w:rsidR="00AF33A3">
        <w:rPr>
          <w:rFonts w:ascii="Tahoma" w:hAnsi="Tahoma" w:cs="Tahoma"/>
          <w:sz w:val="20"/>
          <w:szCs w:val="20"/>
        </w:rPr>
        <w:br/>
        <w:t xml:space="preserve">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 </w:t>
      </w:r>
    </w:p>
    <w:p w:rsidR="00B13A1F" w:rsidRDefault="00B13A1F">
      <w:pPr>
        <w:rPr>
          <w:rFonts w:ascii="Consolas" w:hAnsi="Consolas"/>
          <w:b/>
          <w:sz w:val="21"/>
          <w:szCs w:val="21"/>
        </w:rPr>
      </w:pPr>
    </w:p>
    <w:sectPr w:rsidR="00B13A1F" w:rsidSect="00C6342F">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2E" w:rsidRDefault="0083092E" w:rsidP="00AC14B0">
      <w:pPr>
        <w:spacing w:after="0" w:line="240" w:lineRule="auto"/>
      </w:pPr>
      <w:r>
        <w:separator/>
      </w:r>
    </w:p>
  </w:endnote>
  <w:endnote w:type="continuationSeparator" w:id="0">
    <w:p w:rsidR="0083092E" w:rsidRDefault="0083092E" w:rsidP="00AC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50395305"/>
      <w:docPartObj>
        <w:docPartGallery w:val="Page Numbers (Top of Page)"/>
        <w:docPartUnique/>
      </w:docPartObj>
    </w:sdtPr>
    <w:sdtEndPr/>
    <w:sdtContent>
      <w:p w:rsidR="004B5A81" w:rsidRPr="00AC14B0" w:rsidRDefault="00EA2B30" w:rsidP="00AC14B0">
        <w:pPr>
          <w:spacing w:after="0" w:line="240" w:lineRule="auto"/>
          <w:jc w:val="center"/>
          <w:rPr>
            <w:sz w:val="18"/>
            <w:szCs w:val="18"/>
          </w:rPr>
        </w:pPr>
        <w:r w:rsidRPr="00AC14B0">
          <w:rPr>
            <w:sz w:val="18"/>
            <w:szCs w:val="18"/>
          </w:rPr>
          <w:fldChar w:fldCharType="begin"/>
        </w:r>
        <w:r w:rsidR="004B5A81" w:rsidRPr="00AC14B0">
          <w:rPr>
            <w:sz w:val="18"/>
            <w:szCs w:val="18"/>
          </w:rPr>
          <w:instrText xml:space="preserve"> PAGE </w:instrText>
        </w:r>
        <w:r w:rsidRPr="00AC14B0">
          <w:rPr>
            <w:sz w:val="18"/>
            <w:szCs w:val="18"/>
          </w:rPr>
          <w:fldChar w:fldCharType="separate"/>
        </w:r>
        <w:r w:rsidR="008942E0">
          <w:rPr>
            <w:noProof/>
            <w:sz w:val="18"/>
            <w:szCs w:val="18"/>
          </w:rPr>
          <w:t>1</w:t>
        </w:r>
        <w:r w:rsidRPr="00AC14B0">
          <w:rPr>
            <w:sz w:val="18"/>
            <w:szCs w:val="18"/>
          </w:rPr>
          <w:fldChar w:fldCharType="end"/>
        </w:r>
        <w:r w:rsidR="004B5A81" w:rsidRPr="00AC14B0">
          <w:rPr>
            <w:sz w:val="18"/>
            <w:szCs w:val="18"/>
          </w:rPr>
          <w:t xml:space="preserve"> of </w:t>
        </w:r>
        <w:r w:rsidRPr="00AC14B0">
          <w:rPr>
            <w:sz w:val="18"/>
            <w:szCs w:val="18"/>
          </w:rPr>
          <w:fldChar w:fldCharType="begin"/>
        </w:r>
        <w:r w:rsidR="004B5A81" w:rsidRPr="00AC14B0">
          <w:rPr>
            <w:sz w:val="18"/>
            <w:szCs w:val="18"/>
          </w:rPr>
          <w:instrText xml:space="preserve"> NUMPAGES  </w:instrText>
        </w:r>
        <w:r w:rsidRPr="00AC14B0">
          <w:rPr>
            <w:sz w:val="18"/>
            <w:szCs w:val="18"/>
          </w:rPr>
          <w:fldChar w:fldCharType="separate"/>
        </w:r>
        <w:r w:rsidR="008942E0">
          <w:rPr>
            <w:noProof/>
            <w:sz w:val="18"/>
            <w:szCs w:val="18"/>
          </w:rPr>
          <w:t>2</w:t>
        </w:r>
        <w:r w:rsidRPr="00AC14B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2E" w:rsidRDefault="0083092E" w:rsidP="00AC14B0">
      <w:pPr>
        <w:spacing w:after="0" w:line="240" w:lineRule="auto"/>
      </w:pPr>
      <w:r>
        <w:separator/>
      </w:r>
    </w:p>
  </w:footnote>
  <w:footnote w:type="continuationSeparator" w:id="0">
    <w:p w:rsidR="0083092E" w:rsidRDefault="0083092E" w:rsidP="00AC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998"/>
    <w:multiLevelType w:val="hybridMultilevel"/>
    <w:tmpl w:val="70EC81D6"/>
    <w:lvl w:ilvl="0" w:tplc="61C09902">
      <w:start w:val="1615"/>
      <w:numFmt w:val="bullet"/>
      <w:lvlText w:val="-"/>
      <w:lvlJc w:val="left"/>
      <w:pPr>
        <w:ind w:left="720" w:hanging="360"/>
      </w:pPr>
      <w:rPr>
        <w:rFonts w:ascii="Consolas" w:eastAsiaTheme="minorHAnsi" w:hAnsi="Consola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DA9"/>
    <w:multiLevelType w:val="hybridMultilevel"/>
    <w:tmpl w:val="9848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C3929"/>
    <w:multiLevelType w:val="hybridMultilevel"/>
    <w:tmpl w:val="D178A298"/>
    <w:lvl w:ilvl="0" w:tplc="1E527FA2">
      <w:start w:val="1500"/>
      <w:numFmt w:val="bullet"/>
      <w:lvlText w:val="-"/>
      <w:lvlJc w:val="left"/>
      <w:pPr>
        <w:ind w:left="1800" w:hanging="360"/>
      </w:pPr>
      <w:rPr>
        <w:rFonts w:ascii="Calibri" w:eastAsiaTheme="minorHAnsi"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B019A"/>
    <w:multiLevelType w:val="hybridMultilevel"/>
    <w:tmpl w:val="F27641AE"/>
    <w:lvl w:ilvl="0" w:tplc="D4D205D4">
      <w:start w:val="900"/>
      <w:numFmt w:val="bullet"/>
      <w:lvlText w:val="-"/>
      <w:lvlJc w:val="left"/>
      <w:pPr>
        <w:ind w:left="1800" w:hanging="360"/>
      </w:pPr>
      <w:rPr>
        <w:rFonts w:ascii="Calibri" w:eastAsiaTheme="minorHAnsi" w:hAnsi="Calibri" w:cstheme="minorBidi"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3B721C"/>
    <w:multiLevelType w:val="hybridMultilevel"/>
    <w:tmpl w:val="E570791C"/>
    <w:lvl w:ilvl="0" w:tplc="47F84E44">
      <w:start w:val="830"/>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23D7B60"/>
    <w:multiLevelType w:val="hybridMultilevel"/>
    <w:tmpl w:val="887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764EE"/>
    <w:multiLevelType w:val="hybridMultilevel"/>
    <w:tmpl w:val="D7AEE01E"/>
    <w:lvl w:ilvl="0" w:tplc="B1B62228">
      <w:start w:val="91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F23644"/>
    <w:multiLevelType w:val="hybridMultilevel"/>
    <w:tmpl w:val="1DF6E142"/>
    <w:lvl w:ilvl="0" w:tplc="4DBC8F0A">
      <w:start w:val="144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0F1FF2"/>
    <w:multiLevelType w:val="hybridMultilevel"/>
    <w:tmpl w:val="A15A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01689"/>
    <w:multiLevelType w:val="hybridMultilevel"/>
    <w:tmpl w:val="889C2E50"/>
    <w:lvl w:ilvl="0" w:tplc="E59AE3A4">
      <w:start w:val="900"/>
      <w:numFmt w:val="bullet"/>
      <w:lvlText w:val="-"/>
      <w:lvlJc w:val="left"/>
      <w:pPr>
        <w:ind w:left="1800" w:hanging="360"/>
      </w:pPr>
      <w:rPr>
        <w:rFonts w:ascii="Calibri" w:eastAsiaTheme="minorEastAsia"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9"/>
    <w:rsid w:val="00003BAE"/>
    <w:rsid w:val="00011E0F"/>
    <w:rsid w:val="0001540E"/>
    <w:rsid w:val="000248EA"/>
    <w:rsid w:val="00031C6F"/>
    <w:rsid w:val="000337CA"/>
    <w:rsid w:val="00040E0F"/>
    <w:rsid w:val="00043789"/>
    <w:rsid w:val="00065807"/>
    <w:rsid w:val="0007380B"/>
    <w:rsid w:val="000768CF"/>
    <w:rsid w:val="000A18B7"/>
    <w:rsid w:val="000A3050"/>
    <w:rsid w:val="000A77A1"/>
    <w:rsid w:val="000A7DCB"/>
    <w:rsid w:val="000B2A09"/>
    <w:rsid w:val="000B36AE"/>
    <w:rsid w:val="000B4D43"/>
    <w:rsid w:val="000B7218"/>
    <w:rsid w:val="000C12E4"/>
    <w:rsid w:val="000C5E27"/>
    <w:rsid w:val="000F12AB"/>
    <w:rsid w:val="001043DC"/>
    <w:rsid w:val="00136EEF"/>
    <w:rsid w:val="00143E85"/>
    <w:rsid w:val="0015013A"/>
    <w:rsid w:val="001505E6"/>
    <w:rsid w:val="00150AF9"/>
    <w:rsid w:val="001514B3"/>
    <w:rsid w:val="00153C3E"/>
    <w:rsid w:val="00163C6F"/>
    <w:rsid w:val="00163E7C"/>
    <w:rsid w:val="001830E1"/>
    <w:rsid w:val="0018352A"/>
    <w:rsid w:val="0019160C"/>
    <w:rsid w:val="00195D0E"/>
    <w:rsid w:val="001A1A80"/>
    <w:rsid w:val="001A1C5B"/>
    <w:rsid w:val="001A452D"/>
    <w:rsid w:val="001B2BE1"/>
    <w:rsid w:val="001C59D2"/>
    <w:rsid w:val="001D1B9B"/>
    <w:rsid w:val="001D7DC8"/>
    <w:rsid w:val="001E4B88"/>
    <w:rsid w:val="001F4F22"/>
    <w:rsid w:val="001F55A7"/>
    <w:rsid w:val="0020264D"/>
    <w:rsid w:val="0020736E"/>
    <w:rsid w:val="0020763F"/>
    <w:rsid w:val="0021315B"/>
    <w:rsid w:val="00227A16"/>
    <w:rsid w:val="002355D3"/>
    <w:rsid w:val="00236746"/>
    <w:rsid w:val="00237CC2"/>
    <w:rsid w:val="00241C23"/>
    <w:rsid w:val="00244C03"/>
    <w:rsid w:val="002656B2"/>
    <w:rsid w:val="00271C27"/>
    <w:rsid w:val="002774E6"/>
    <w:rsid w:val="002815B4"/>
    <w:rsid w:val="002A2810"/>
    <w:rsid w:val="002C14E4"/>
    <w:rsid w:val="002D0B62"/>
    <w:rsid w:val="002D12DD"/>
    <w:rsid w:val="002D7C98"/>
    <w:rsid w:val="002E54DB"/>
    <w:rsid w:val="002F4E5E"/>
    <w:rsid w:val="00303CE4"/>
    <w:rsid w:val="0030448A"/>
    <w:rsid w:val="003111D1"/>
    <w:rsid w:val="00314EE0"/>
    <w:rsid w:val="0034243A"/>
    <w:rsid w:val="00350E47"/>
    <w:rsid w:val="00372452"/>
    <w:rsid w:val="003737CE"/>
    <w:rsid w:val="00374FCB"/>
    <w:rsid w:val="0037576D"/>
    <w:rsid w:val="00382CD8"/>
    <w:rsid w:val="00394E00"/>
    <w:rsid w:val="0039743E"/>
    <w:rsid w:val="003A60AD"/>
    <w:rsid w:val="003C422A"/>
    <w:rsid w:val="003C6CE7"/>
    <w:rsid w:val="003D05A2"/>
    <w:rsid w:val="003E0F37"/>
    <w:rsid w:val="003E2246"/>
    <w:rsid w:val="003E40A6"/>
    <w:rsid w:val="003E567F"/>
    <w:rsid w:val="003E575F"/>
    <w:rsid w:val="003E7A9C"/>
    <w:rsid w:val="003F0C27"/>
    <w:rsid w:val="0041031A"/>
    <w:rsid w:val="004157A3"/>
    <w:rsid w:val="00415CB5"/>
    <w:rsid w:val="0043486C"/>
    <w:rsid w:val="004401E2"/>
    <w:rsid w:val="00462472"/>
    <w:rsid w:val="004A570F"/>
    <w:rsid w:val="004A6379"/>
    <w:rsid w:val="004B0245"/>
    <w:rsid w:val="004B18DF"/>
    <w:rsid w:val="004B472C"/>
    <w:rsid w:val="004B5A81"/>
    <w:rsid w:val="004C1C4B"/>
    <w:rsid w:val="004D442A"/>
    <w:rsid w:val="004D4C36"/>
    <w:rsid w:val="004D506D"/>
    <w:rsid w:val="00571CB7"/>
    <w:rsid w:val="00591EBF"/>
    <w:rsid w:val="0059202E"/>
    <w:rsid w:val="005B4BA4"/>
    <w:rsid w:val="005C1681"/>
    <w:rsid w:val="005C313A"/>
    <w:rsid w:val="005D5AF3"/>
    <w:rsid w:val="005E0D65"/>
    <w:rsid w:val="005F0E9B"/>
    <w:rsid w:val="00601665"/>
    <w:rsid w:val="00602661"/>
    <w:rsid w:val="00607850"/>
    <w:rsid w:val="006119D7"/>
    <w:rsid w:val="006159B9"/>
    <w:rsid w:val="00625DE7"/>
    <w:rsid w:val="0063396F"/>
    <w:rsid w:val="006356E0"/>
    <w:rsid w:val="00641596"/>
    <w:rsid w:val="006639A9"/>
    <w:rsid w:val="00665C79"/>
    <w:rsid w:val="0067250C"/>
    <w:rsid w:val="00675744"/>
    <w:rsid w:val="006861D8"/>
    <w:rsid w:val="006C176A"/>
    <w:rsid w:val="006E04FA"/>
    <w:rsid w:val="006E2478"/>
    <w:rsid w:val="006E2F74"/>
    <w:rsid w:val="006F67B6"/>
    <w:rsid w:val="00706743"/>
    <w:rsid w:val="00717F64"/>
    <w:rsid w:val="00720699"/>
    <w:rsid w:val="007210A2"/>
    <w:rsid w:val="00746628"/>
    <w:rsid w:val="00780BBA"/>
    <w:rsid w:val="00786424"/>
    <w:rsid w:val="00787033"/>
    <w:rsid w:val="007A0468"/>
    <w:rsid w:val="007A5846"/>
    <w:rsid w:val="007B4835"/>
    <w:rsid w:val="007C2B7C"/>
    <w:rsid w:val="007C735A"/>
    <w:rsid w:val="007E1D30"/>
    <w:rsid w:val="007E2AD6"/>
    <w:rsid w:val="008121C3"/>
    <w:rsid w:val="00826364"/>
    <w:rsid w:val="0083092E"/>
    <w:rsid w:val="00832A39"/>
    <w:rsid w:val="008431B7"/>
    <w:rsid w:val="00866832"/>
    <w:rsid w:val="00875E0D"/>
    <w:rsid w:val="00882CFF"/>
    <w:rsid w:val="00885EA6"/>
    <w:rsid w:val="0088646C"/>
    <w:rsid w:val="008942E0"/>
    <w:rsid w:val="0089636E"/>
    <w:rsid w:val="008B78C9"/>
    <w:rsid w:val="00903321"/>
    <w:rsid w:val="009169B0"/>
    <w:rsid w:val="00921590"/>
    <w:rsid w:val="00921CEA"/>
    <w:rsid w:val="00922CFE"/>
    <w:rsid w:val="00930148"/>
    <w:rsid w:val="009409F8"/>
    <w:rsid w:val="00946E51"/>
    <w:rsid w:val="0095373C"/>
    <w:rsid w:val="00974E83"/>
    <w:rsid w:val="009902F0"/>
    <w:rsid w:val="00991678"/>
    <w:rsid w:val="009B34C0"/>
    <w:rsid w:val="009C5CA3"/>
    <w:rsid w:val="009D1D2B"/>
    <w:rsid w:val="009E156A"/>
    <w:rsid w:val="009F024D"/>
    <w:rsid w:val="009F65FD"/>
    <w:rsid w:val="00A02175"/>
    <w:rsid w:val="00A02B01"/>
    <w:rsid w:val="00A0477C"/>
    <w:rsid w:val="00A047A1"/>
    <w:rsid w:val="00A0533A"/>
    <w:rsid w:val="00A077CA"/>
    <w:rsid w:val="00A24513"/>
    <w:rsid w:val="00A30AE0"/>
    <w:rsid w:val="00A32B50"/>
    <w:rsid w:val="00A351B7"/>
    <w:rsid w:val="00A441C7"/>
    <w:rsid w:val="00A5633D"/>
    <w:rsid w:val="00A57282"/>
    <w:rsid w:val="00A678CB"/>
    <w:rsid w:val="00A77AE8"/>
    <w:rsid w:val="00AA26C5"/>
    <w:rsid w:val="00AA3095"/>
    <w:rsid w:val="00AA65F9"/>
    <w:rsid w:val="00AB519D"/>
    <w:rsid w:val="00AB6755"/>
    <w:rsid w:val="00AC14B0"/>
    <w:rsid w:val="00AC175B"/>
    <w:rsid w:val="00AC32E5"/>
    <w:rsid w:val="00AD3598"/>
    <w:rsid w:val="00AF08B7"/>
    <w:rsid w:val="00AF1D83"/>
    <w:rsid w:val="00AF33A3"/>
    <w:rsid w:val="00AF6FE3"/>
    <w:rsid w:val="00B0090C"/>
    <w:rsid w:val="00B026DC"/>
    <w:rsid w:val="00B11ABE"/>
    <w:rsid w:val="00B13A1F"/>
    <w:rsid w:val="00B4269C"/>
    <w:rsid w:val="00B46FD4"/>
    <w:rsid w:val="00B47E5B"/>
    <w:rsid w:val="00B50960"/>
    <w:rsid w:val="00B52A5A"/>
    <w:rsid w:val="00B64600"/>
    <w:rsid w:val="00B743C7"/>
    <w:rsid w:val="00B747C1"/>
    <w:rsid w:val="00BD3B12"/>
    <w:rsid w:val="00BE7AD8"/>
    <w:rsid w:val="00C05286"/>
    <w:rsid w:val="00C15504"/>
    <w:rsid w:val="00C206DF"/>
    <w:rsid w:val="00C3659C"/>
    <w:rsid w:val="00C6342F"/>
    <w:rsid w:val="00C8003F"/>
    <w:rsid w:val="00CC262A"/>
    <w:rsid w:val="00CC5690"/>
    <w:rsid w:val="00CC5C80"/>
    <w:rsid w:val="00CD1F43"/>
    <w:rsid w:val="00CE2502"/>
    <w:rsid w:val="00D14E03"/>
    <w:rsid w:val="00D26F3D"/>
    <w:rsid w:val="00D352E8"/>
    <w:rsid w:val="00D4666C"/>
    <w:rsid w:val="00D94657"/>
    <w:rsid w:val="00D95EB1"/>
    <w:rsid w:val="00D971D1"/>
    <w:rsid w:val="00DA77B0"/>
    <w:rsid w:val="00DB1787"/>
    <w:rsid w:val="00DB5438"/>
    <w:rsid w:val="00DB615C"/>
    <w:rsid w:val="00DC3E9E"/>
    <w:rsid w:val="00DC3F41"/>
    <w:rsid w:val="00DD2BED"/>
    <w:rsid w:val="00DE1023"/>
    <w:rsid w:val="00E02B67"/>
    <w:rsid w:val="00E049B6"/>
    <w:rsid w:val="00E1189A"/>
    <w:rsid w:val="00E20724"/>
    <w:rsid w:val="00E34DE4"/>
    <w:rsid w:val="00E36A00"/>
    <w:rsid w:val="00E65F79"/>
    <w:rsid w:val="00E825F2"/>
    <w:rsid w:val="00E9566B"/>
    <w:rsid w:val="00E97139"/>
    <w:rsid w:val="00EA2B30"/>
    <w:rsid w:val="00EB1784"/>
    <w:rsid w:val="00EE325F"/>
    <w:rsid w:val="00EF0F06"/>
    <w:rsid w:val="00F11048"/>
    <w:rsid w:val="00F134D2"/>
    <w:rsid w:val="00F2242E"/>
    <w:rsid w:val="00F269F8"/>
    <w:rsid w:val="00F3661D"/>
    <w:rsid w:val="00F5272E"/>
    <w:rsid w:val="00F77D7F"/>
    <w:rsid w:val="00F86381"/>
    <w:rsid w:val="00F92408"/>
    <w:rsid w:val="00F97991"/>
    <w:rsid w:val="00FB6CDA"/>
    <w:rsid w:val="00FC5C95"/>
    <w:rsid w:val="00FC74D6"/>
    <w:rsid w:val="00FE268F"/>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93EA-3208-4DBB-A112-13EF4A2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63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3E7C"/>
    <w:rPr>
      <w:rFonts w:ascii="Consolas" w:hAnsi="Consolas"/>
      <w:sz w:val="21"/>
      <w:szCs w:val="21"/>
    </w:rPr>
  </w:style>
  <w:style w:type="character" w:customStyle="1" w:styleId="pp-headline-item">
    <w:name w:val="pp-headline-item"/>
    <w:basedOn w:val="DefaultParagraphFont"/>
    <w:rsid w:val="00163E7C"/>
  </w:style>
  <w:style w:type="character" w:styleId="CommentReference">
    <w:name w:val="annotation reference"/>
    <w:basedOn w:val="DefaultParagraphFont"/>
    <w:uiPriority w:val="99"/>
    <w:semiHidden/>
    <w:unhideWhenUsed/>
    <w:rsid w:val="00974E83"/>
    <w:rPr>
      <w:sz w:val="16"/>
      <w:szCs w:val="16"/>
    </w:rPr>
  </w:style>
  <w:style w:type="paragraph" w:styleId="CommentText">
    <w:name w:val="annotation text"/>
    <w:basedOn w:val="Normal"/>
    <w:link w:val="CommentTextChar"/>
    <w:uiPriority w:val="99"/>
    <w:semiHidden/>
    <w:unhideWhenUsed/>
    <w:rsid w:val="00974E83"/>
    <w:pPr>
      <w:spacing w:line="240" w:lineRule="auto"/>
    </w:pPr>
    <w:rPr>
      <w:sz w:val="20"/>
      <w:szCs w:val="20"/>
    </w:rPr>
  </w:style>
  <w:style w:type="character" w:customStyle="1" w:styleId="CommentTextChar">
    <w:name w:val="Comment Text Char"/>
    <w:basedOn w:val="DefaultParagraphFont"/>
    <w:link w:val="CommentText"/>
    <w:uiPriority w:val="99"/>
    <w:semiHidden/>
    <w:rsid w:val="00974E83"/>
    <w:rPr>
      <w:sz w:val="20"/>
      <w:szCs w:val="20"/>
    </w:rPr>
  </w:style>
  <w:style w:type="paragraph" w:styleId="CommentSubject">
    <w:name w:val="annotation subject"/>
    <w:basedOn w:val="CommentText"/>
    <w:next w:val="CommentText"/>
    <w:link w:val="CommentSubjectChar"/>
    <w:uiPriority w:val="99"/>
    <w:semiHidden/>
    <w:unhideWhenUsed/>
    <w:rsid w:val="00974E83"/>
    <w:rPr>
      <w:b/>
      <w:bCs/>
    </w:rPr>
  </w:style>
  <w:style w:type="character" w:customStyle="1" w:styleId="CommentSubjectChar">
    <w:name w:val="Comment Subject Char"/>
    <w:basedOn w:val="CommentTextChar"/>
    <w:link w:val="CommentSubject"/>
    <w:uiPriority w:val="99"/>
    <w:semiHidden/>
    <w:rsid w:val="00974E83"/>
    <w:rPr>
      <w:b/>
      <w:bCs/>
      <w:sz w:val="20"/>
      <w:szCs w:val="20"/>
    </w:rPr>
  </w:style>
  <w:style w:type="paragraph" w:styleId="BalloonText">
    <w:name w:val="Balloon Text"/>
    <w:basedOn w:val="Normal"/>
    <w:link w:val="BalloonTextChar"/>
    <w:uiPriority w:val="99"/>
    <w:semiHidden/>
    <w:unhideWhenUsed/>
    <w:rsid w:val="009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3"/>
    <w:rPr>
      <w:rFonts w:ascii="Tahoma" w:hAnsi="Tahoma" w:cs="Tahoma"/>
      <w:sz w:val="16"/>
      <w:szCs w:val="16"/>
    </w:rPr>
  </w:style>
  <w:style w:type="character" w:styleId="Hyperlink">
    <w:name w:val="Hyperlink"/>
    <w:basedOn w:val="DefaultParagraphFont"/>
    <w:uiPriority w:val="99"/>
    <w:semiHidden/>
    <w:unhideWhenUsed/>
    <w:rsid w:val="000A3050"/>
    <w:rPr>
      <w:color w:val="0000FF"/>
      <w:u w:val="single"/>
    </w:rPr>
  </w:style>
  <w:style w:type="paragraph" w:styleId="Header">
    <w:name w:val="header"/>
    <w:basedOn w:val="Normal"/>
    <w:link w:val="HeaderChar"/>
    <w:uiPriority w:val="99"/>
    <w:semiHidden/>
    <w:unhideWhenUsed/>
    <w:rsid w:val="00AC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B0"/>
  </w:style>
  <w:style w:type="paragraph" w:styleId="Footer">
    <w:name w:val="footer"/>
    <w:basedOn w:val="Normal"/>
    <w:link w:val="FooterChar"/>
    <w:uiPriority w:val="99"/>
    <w:semiHidden/>
    <w:unhideWhenUsed/>
    <w:rsid w:val="00AC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4B0"/>
  </w:style>
  <w:style w:type="character" w:customStyle="1" w:styleId="baddress">
    <w:name w:val="b_address"/>
    <w:basedOn w:val="DefaultParagraphFont"/>
    <w:rsid w:val="0021315B"/>
  </w:style>
  <w:style w:type="character" w:styleId="FollowedHyperlink">
    <w:name w:val="FollowedHyperlink"/>
    <w:basedOn w:val="DefaultParagraphFont"/>
    <w:uiPriority w:val="99"/>
    <w:semiHidden/>
    <w:unhideWhenUsed/>
    <w:rsid w:val="0044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219">
      <w:bodyDiv w:val="1"/>
      <w:marLeft w:val="0"/>
      <w:marRight w:val="0"/>
      <w:marTop w:val="0"/>
      <w:marBottom w:val="0"/>
      <w:divBdr>
        <w:top w:val="none" w:sz="0" w:space="0" w:color="auto"/>
        <w:left w:val="none" w:sz="0" w:space="0" w:color="auto"/>
        <w:bottom w:val="none" w:sz="0" w:space="0" w:color="auto"/>
        <w:right w:val="none" w:sz="0" w:space="0" w:color="auto"/>
      </w:divBdr>
    </w:div>
    <w:div w:id="82074219">
      <w:bodyDiv w:val="1"/>
      <w:marLeft w:val="0"/>
      <w:marRight w:val="0"/>
      <w:marTop w:val="0"/>
      <w:marBottom w:val="0"/>
      <w:divBdr>
        <w:top w:val="none" w:sz="0" w:space="0" w:color="auto"/>
        <w:left w:val="none" w:sz="0" w:space="0" w:color="auto"/>
        <w:bottom w:val="none" w:sz="0" w:space="0" w:color="auto"/>
        <w:right w:val="none" w:sz="0" w:space="0" w:color="auto"/>
      </w:divBdr>
    </w:div>
    <w:div w:id="384452281">
      <w:bodyDiv w:val="1"/>
      <w:marLeft w:val="0"/>
      <w:marRight w:val="0"/>
      <w:marTop w:val="0"/>
      <w:marBottom w:val="0"/>
      <w:divBdr>
        <w:top w:val="none" w:sz="0" w:space="0" w:color="auto"/>
        <w:left w:val="none" w:sz="0" w:space="0" w:color="auto"/>
        <w:bottom w:val="none" w:sz="0" w:space="0" w:color="auto"/>
        <w:right w:val="none" w:sz="0" w:space="0" w:color="auto"/>
      </w:divBdr>
    </w:div>
    <w:div w:id="488601085">
      <w:bodyDiv w:val="1"/>
      <w:marLeft w:val="0"/>
      <w:marRight w:val="0"/>
      <w:marTop w:val="0"/>
      <w:marBottom w:val="0"/>
      <w:divBdr>
        <w:top w:val="none" w:sz="0" w:space="0" w:color="auto"/>
        <w:left w:val="none" w:sz="0" w:space="0" w:color="auto"/>
        <w:bottom w:val="none" w:sz="0" w:space="0" w:color="auto"/>
        <w:right w:val="none" w:sz="0" w:space="0" w:color="auto"/>
      </w:divBdr>
    </w:div>
    <w:div w:id="767501508">
      <w:bodyDiv w:val="1"/>
      <w:marLeft w:val="0"/>
      <w:marRight w:val="0"/>
      <w:marTop w:val="0"/>
      <w:marBottom w:val="0"/>
      <w:divBdr>
        <w:top w:val="none" w:sz="0" w:space="0" w:color="auto"/>
        <w:left w:val="none" w:sz="0" w:space="0" w:color="auto"/>
        <w:bottom w:val="none" w:sz="0" w:space="0" w:color="auto"/>
        <w:right w:val="none" w:sz="0" w:space="0" w:color="auto"/>
      </w:divBdr>
    </w:div>
    <w:div w:id="895510916">
      <w:bodyDiv w:val="1"/>
      <w:marLeft w:val="0"/>
      <w:marRight w:val="0"/>
      <w:marTop w:val="0"/>
      <w:marBottom w:val="0"/>
      <w:divBdr>
        <w:top w:val="none" w:sz="0" w:space="0" w:color="auto"/>
        <w:left w:val="none" w:sz="0" w:space="0" w:color="auto"/>
        <w:bottom w:val="none" w:sz="0" w:space="0" w:color="auto"/>
        <w:right w:val="none" w:sz="0" w:space="0" w:color="auto"/>
      </w:divBdr>
    </w:div>
    <w:div w:id="951281376">
      <w:bodyDiv w:val="1"/>
      <w:marLeft w:val="0"/>
      <w:marRight w:val="0"/>
      <w:marTop w:val="0"/>
      <w:marBottom w:val="0"/>
      <w:divBdr>
        <w:top w:val="none" w:sz="0" w:space="0" w:color="auto"/>
        <w:left w:val="none" w:sz="0" w:space="0" w:color="auto"/>
        <w:bottom w:val="none" w:sz="0" w:space="0" w:color="auto"/>
        <w:right w:val="none" w:sz="0" w:space="0" w:color="auto"/>
      </w:divBdr>
    </w:div>
    <w:div w:id="1055589248">
      <w:bodyDiv w:val="1"/>
      <w:marLeft w:val="0"/>
      <w:marRight w:val="0"/>
      <w:marTop w:val="0"/>
      <w:marBottom w:val="0"/>
      <w:divBdr>
        <w:top w:val="none" w:sz="0" w:space="0" w:color="auto"/>
        <w:left w:val="none" w:sz="0" w:space="0" w:color="auto"/>
        <w:bottom w:val="none" w:sz="0" w:space="0" w:color="auto"/>
        <w:right w:val="none" w:sz="0" w:space="0" w:color="auto"/>
      </w:divBdr>
    </w:div>
    <w:div w:id="1085104443">
      <w:bodyDiv w:val="1"/>
      <w:marLeft w:val="0"/>
      <w:marRight w:val="0"/>
      <w:marTop w:val="0"/>
      <w:marBottom w:val="0"/>
      <w:divBdr>
        <w:top w:val="none" w:sz="0" w:space="0" w:color="auto"/>
        <w:left w:val="none" w:sz="0" w:space="0" w:color="auto"/>
        <w:bottom w:val="none" w:sz="0" w:space="0" w:color="auto"/>
        <w:right w:val="none" w:sz="0" w:space="0" w:color="auto"/>
      </w:divBdr>
    </w:div>
    <w:div w:id="1145397319">
      <w:bodyDiv w:val="1"/>
      <w:marLeft w:val="0"/>
      <w:marRight w:val="0"/>
      <w:marTop w:val="0"/>
      <w:marBottom w:val="0"/>
      <w:divBdr>
        <w:top w:val="none" w:sz="0" w:space="0" w:color="auto"/>
        <w:left w:val="none" w:sz="0" w:space="0" w:color="auto"/>
        <w:bottom w:val="none" w:sz="0" w:space="0" w:color="auto"/>
        <w:right w:val="none" w:sz="0" w:space="0" w:color="auto"/>
      </w:divBdr>
    </w:div>
    <w:div w:id="1358507834">
      <w:bodyDiv w:val="1"/>
      <w:marLeft w:val="0"/>
      <w:marRight w:val="0"/>
      <w:marTop w:val="0"/>
      <w:marBottom w:val="0"/>
      <w:divBdr>
        <w:top w:val="none" w:sz="0" w:space="0" w:color="auto"/>
        <w:left w:val="none" w:sz="0" w:space="0" w:color="auto"/>
        <w:bottom w:val="none" w:sz="0" w:space="0" w:color="auto"/>
        <w:right w:val="none" w:sz="0" w:space="0" w:color="auto"/>
      </w:divBdr>
    </w:div>
    <w:div w:id="1365130516">
      <w:bodyDiv w:val="1"/>
      <w:marLeft w:val="0"/>
      <w:marRight w:val="0"/>
      <w:marTop w:val="0"/>
      <w:marBottom w:val="0"/>
      <w:divBdr>
        <w:top w:val="none" w:sz="0" w:space="0" w:color="auto"/>
        <w:left w:val="none" w:sz="0" w:space="0" w:color="auto"/>
        <w:bottom w:val="none" w:sz="0" w:space="0" w:color="auto"/>
        <w:right w:val="none" w:sz="0" w:space="0" w:color="auto"/>
      </w:divBdr>
    </w:div>
    <w:div w:id="1374622751">
      <w:bodyDiv w:val="1"/>
      <w:marLeft w:val="0"/>
      <w:marRight w:val="0"/>
      <w:marTop w:val="0"/>
      <w:marBottom w:val="0"/>
      <w:divBdr>
        <w:top w:val="none" w:sz="0" w:space="0" w:color="auto"/>
        <w:left w:val="none" w:sz="0" w:space="0" w:color="auto"/>
        <w:bottom w:val="none" w:sz="0" w:space="0" w:color="auto"/>
        <w:right w:val="none" w:sz="0" w:space="0" w:color="auto"/>
      </w:divBdr>
    </w:div>
    <w:div w:id="1797141163">
      <w:bodyDiv w:val="1"/>
      <w:marLeft w:val="0"/>
      <w:marRight w:val="0"/>
      <w:marTop w:val="0"/>
      <w:marBottom w:val="0"/>
      <w:divBdr>
        <w:top w:val="none" w:sz="0" w:space="0" w:color="auto"/>
        <w:left w:val="none" w:sz="0" w:space="0" w:color="auto"/>
        <w:bottom w:val="none" w:sz="0" w:space="0" w:color="auto"/>
        <w:right w:val="none" w:sz="0" w:space="0" w:color="auto"/>
      </w:divBdr>
    </w:div>
    <w:div w:id="1836530769">
      <w:bodyDiv w:val="1"/>
      <w:marLeft w:val="0"/>
      <w:marRight w:val="0"/>
      <w:marTop w:val="0"/>
      <w:marBottom w:val="0"/>
      <w:divBdr>
        <w:top w:val="none" w:sz="0" w:space="0" w:color="auto"/>
        <w:left w:val="none" w:sz="0" w:space="0" w:color="auto"/>
        <w:bottom w:val="none" w:sz="0" w:space="0" w:color="auto"/>
        <w:right w:val="none" w:sz="0" w:space="0" w:color="auto"/>
      </w:divBdr>
    </w:div>
    <w:div w:id="2074309711">
      <w:bodyDiv w:val="1"/>
      <w:marLeft w:val="0"/>
      <w:marRight w:val="0"/>
      <w:marTop w:val="0"/>
      <w:marBottom w:val="0"/>
      <w:divBdr>
        <w:top w:val="none" w:sz="0" w:space="0" w:color="auto"/>
        <w:left w:val="none" w:sz="0" w:space="0" w:color="auto"/>
        <w:bottom w:val="none" w:sz="0" w:space="0" w:color="auto"/>
        <w:right w:val="none" w:sz="0" w:space="0" w:color="auto"/>
      </w:divBdr>
    </w:div>
    <w:div w:id="2098360109">
      <w:bodyDiv w:val="1"/>
      <w:marLeft w:val="0"/>
      <w:marRight w:val="0"/>
      <w:marTop w:val="0"/>
      <w:marBottom w:val="0"/>
      <w:divBdr>
        <w:top w:val="none" w:sz="0" w:space="0" w:color="auto"/>
        <w:left w:val="none" w:sz="0" w:space="0" w:color="auto"/>
        <w:bottom w:val="none" w:sz="0" w:space="0" w:color="auto"/>
        <w:right w:val="none" w:sz="0" w:space="0" w:color="auto"/>
      </w:divBdr>
    </w:div>
    <w:div w:id="2099860164">
      <w:bodyDiv w:val="1"/>
      <w:marLeft w:val="0"/>
      <w:marRight w:val="0"/>
      <w:marTop w:val="0"/>
      <w:marBottom w:val="0"/>
      <w:divBdr>
        <w:top w:val="none" w:sz="0" w:space="0" w:color="auto"/>
        <w:left w:val="none" w:sz="0" w:space="0" w:color="auto"/>
        <w:bottom w:val="none" w:sz="0" w:space="0" w:color="auto"/>
        <w:right w:val="none" w:sz="0" w:space="0" w:color="auto"/>
      </w:divBdr>
      <w:divsChild>
        <w:div w:id="1567639860">
          <w:marLeft w:val="0"/>
          <w:marRight w:val="0"/>
          <w:marTop w:val="0"/>
          <w:marBottom w:val="0"/>
          <w:divBdr>
            <w:top w:val="none" w:sz="0" w:space="0" w:color="auto"/>
            <w:left w:val="none" w:sz="0" w:space="0" w:color="auto"/>
            <w:bottom w:val="none" w:sz="0" w:space="0" w:color="auto"/>
            <w:right w:val="none" w:sz="0" w:space="0" w:color="auto"/>
          </w:divBdr>
          <w:divsChild>
            <w:div w:id="1981111085">
              <w:marLeft w:val="0"/>
              <w:marRight w:val="0"/>
              <w:marTop w:val="0"/>
              <w:marBottom w:val="0"/>
              <w:divBdr>
                <w:top w:val="none" w:sz="0" w:space="0" w:color="auto"/>
                <w:left w:val="none" w:sz="0" w:space="0" w:color="auto"/>
                <w:bottom w:val="none" w:sz="0" w:space="0" w:color="auto"/>
                <w:right w:val="none" w:sz="0" w:space="0" w:color="auto"/>
              </w:divBdr>
              <w:divsChild>
                <w:div w:id="1570387624">
                  <w:marLeft w:val="300"/>
                  <w:marRight w:val="0"/>
                  <w:marTop w:val="0"/>
                  <w:marBottom w:val="0"/>
                  <w:divBdr>
                    <w:top w:val="single" w:sz="6" w:space="8" w:color="5384AD"/>
                    <w:left w:val="single" w:sz="6" w:space="8" w:color="5384AD"/>
                    <w:bottom w:val="single" w:sz="6" w:space="8" w:color="5384AD"/>
                    <w:right w:val="single" w:sz="6" w:space="8" w:color="5384A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j.php?MTID=m8aa099241e4fa0a0a0b1216aa12b0e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ismeetings.webex.com/wadismeetings/systemdiagnosi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dismeetings.webex.com/wadismeetings/j.php?MTID=m818e3185615cd038f5579069f86ae394" TargetMode="External"/><Relationship Id="rId4" Type="http://schemas.openxmlformats.org/officeDocument/2006/relationships/settings" Target="settings.xml"/><Relationship Id="rId9" Type="http://schemas.openxmlformats.org/officeDocument/2006/relationships/hyperlink" Target="https://wadismeetings.webex.com/wadismeetings/m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4A4B-F9BC-43AF-947E-B50585DB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Clark</dc:creator>
  <cp:lastModifiedBy>Clark, Josie</cp:lastModifiedBy>
  <cp:revision>3</cp:revision>
  <cp:lastPrinted>2016-02-23T17:33:00Z</cp:lastPrinted>
  <dcterms:created xsi:type="dcterms:W3CDTF">2016-02-23T22:05:00Z</dcterms:created>
  <dcterms:modified xsi:type="dcterms:W3CDTF">2016-02-23T22:11:00Z</dcterms:modified>
</cp:coreProperties>
</file>