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D9C82" w14:textId="77777777" w:rsidR="00D33A5D" w:rsidRDefault="00594DB9" w:rsidP="00594DB9">
      <w:pPr>
        <w:pStyle w:val="Heading1"/>
        <w:spacing w:before="0"/>
        <w:jc w:val="center"/>
      </w:pPr>
      <w:r>
        <w:t xml:space="preserve">REGIONAL RESPONSE TEAM 10/NORTHWEST AREA </w:t>
      </w:r>
      <w:r w:rsidR="00D67DB5">
        <w:t xml:space="preserve">COMMITTEE </w:t>
      </w:r>
      <w:r w:rsidR="007C2B9B">
        <w:br/>
      </w:r>
      <w:r>
        <w:t>(RRT</w:t>
      </w:r>
      <w:r w:rsidR="000455F8">
        <w:t xml:space="preserve"> 10</w:t>
      </w:r>
      <w:r>
        <w:t>/NWAC)</w:t>
      </w:r>
    </w:p>
    <w:p w14:paraId="0FBA0E8E" w14:textId="77777777" w:rsidR="00594DB9" w:rsidRDefault="00594DB9" w:rsidP="00594DB9">
      <w:pPr>
        <w:pStyle w:val="Heading1"/>
        <w:spacing w:before="0"/>
        <w:jc w:val="center"/>
      </w:pPr>
      <w:r>
        <w:t>PUBLIC SESSION MINUTES</w:t>
      </w:r>
    </w:p>
    <w:p w14:paraId="6FCD23A4" w14:textId="6205443C" w:rsidR="00594DB9" w:rsidRPr="00594DB9" w:rsidRDefault="009B63EB" w:rsidP="00594DB9">
      <w:pPr>
        <w:spacing w:after="0"/>
        <w:jc w:val="center"/>
        <w:rPr>
          <w:rFonts w:ascii="Arial" w:hAnsi="Arial" w:cs="Arial"/>
          <w:b/>
          <w:sz w:val="24"/>
          <w:szCs w:val="24"/>
        </w:rPr>
      </w:pPr>
      <w:r>
        <w:rPr>
          <w:rFonts w:ascii="Arial" w:hAnsi="Arial" w:cs="Arial"/>
          <w:b/>
          <w:sz w:val="24"/>
          <w:szCs w:val="24"/>
        </w:rPr>
        <w:t>0930</w:t>
      </w:r>
      <w:r w:rsidR="009461AB">
        <w:rPr>
          <w:rFonts w:ascii="Arial" w:hAnsi="Arial" w:cs="Arial"/>
          <w:b/>
          <w:sz w:val="24"/>
          <w:szCs w:val="24"/>
        </w:rPr>
        <w:t xml:space="preserve"> – </w:t>
      </w:r>
      <w:r>
        <w:rPr>
          <w:rFonts w:ascii="Arial" w:hAnsi="Arial" w:cs="Arial"/>
          <w:b/>
          <w:sz w:val="24"/>
          <w:szCs w:val="24"/>
        </w:rPr>
        <w:t>1515</w:t>
      </w:r>
      <w:r w:rsidR="009461AB">
        <w:rPr>
          <w:rFonts w:ascii="Arial" w:hAnsi="Arial" w:cs="Arial"/>
          <w:b/>
          <w:sz w:val="24"/>
          <w:szCs w:val="24"/>
        </w:rPr>
        <w:t xml:space="preserve"> </w:t>
      </w:r>
      <w:r>
        <w:rPr>
          <w:rFonts w:ascii="Arial" w:hAnsi="Arial" w:cs="Arial"/>
          <w:b/>
          <w:sz w:val="24"/>
          <w:szCs w:val="24"/>
        </w:rPr>
        <w:t xml:space="preserve">Tuesday 2 </w:t>
      </w:r>
      <w:r w:rsidR="006C2855">
        <w:rPr>
          <w:rFonts w:ascii="Arial" w:hAnsi="Arial" w:cs="Arial"/>
          <w:b/>
          <w:sz w:val="24"/>
          <w:szCs w:val="24"/>
        </w:rPr>
        <w:t>June</w:t>
      </w:r>
      <w:r>
        <w:rPr>
          <w:rFonts w:ascii="Arial" w:hAnsi="Arial" w:cs="Arial"/>
          <w:b/>
          <w:sz w:val="24"/>
          <w:szCs w:val="24"/>
        </w:rPr>
        <w:t xml:space="preserve"> 2020</w:t>
      </w:r>
    </w:p>
    <w:p w14:paraId="3CA682F1" w14:textId="284CA59C" w:rsidR="005045ED" w:rsidRPr="00594DB9" w:rsidRDefault="009B63EB" w:rsidP="005045ED">
      <w:pPr>
        <w:spacing w:after="0"/>
        <w:jc w:val="center"/>
        <w:rPr>
          <w:rFonts w:ascii="Arial" w:hAnsi="Arial" w:cs="Arial"/>
          <w:b/>
          <w:sz w:val="24"/>
          <w:szCs w:val="24"/>
        </w:rPr>
      </w:pPr>
      <w:r>
        <w:rPr>
          <w:rFonts w:ascii="Arial" w:hAnsi="Arial" w:cs="Arial"/>
          <w:b/>
          <w:sz w:val="24"/>
          <w:szCs w:val="24"/>
        </w:rPr>
        <w:t>Virtual Meeting</w:t>
      </w:r>
    </w:p>
    <w:p w14:paraId="5AFA240D" w14:textId="77777777" w:rsidR="00594DB9" w:rsidRDefault="00594DB9" w:rsidP="00594DB9"/>
    <w:p w14:paraId="4945F205" w14:textId="053C31FD" w:rsidR="00594DB9" w:rsidRPr="00007289" w:rsidRDefault="009B63EB" w:rsidP="00594DB9">
      <w:pPr>
        <w:jc w:val="center"/>
        <w:rPr>
          <w:rFonts w:ascii="Arial" w:hAnsi="Arial" w:cs="Arial"/>
          <w:b/>
        </w:rPr>
      </w:pPr>
      <w:r>
        <w:rPr>
          <w:rFonts w:ascii="Arial" w:hAnsi="Arial" w:cs="Arial"/>
          <w:b/>
        </w:rPr>
        <w:t>Meeting participants</w:t>
      </w:r>
      <w:r w:rsidR="00594DB9" w:rsidRPr="00007289">
        <w:rPr>
          <w:rFonts w:ascii="Arial" w:hAnsi="Arial" w:cs="Arial"/>
          <w:b/>
        </w:rPr>
        <w:t xml:space="preserve"> can be viewed</w:t>
      </w:r>
      <w:r w:rsidR="00594DB9" w:rsidRPr="00CB5755">
        <w:rPr>
          <w:rFonts w:ascii="Arial" w:hAnsi="Arial" w:cs="Arial"/>
          <w:b/>
        </w:rPr>
        <w:t xml:space="preserve"> </w:t>
      </w:r>
      <w:hyperlink r:id="rId12" w:history="1">
        <w:r w:rsidR="00594DB9" w:rsidRPr="00FB3AC5">
          <w:rPr>
            <w:rStyle w:val="Hyperlink"/>
            <w:rFonts w:ascii="Arial" w:hAnsi="Arial" w:cs="Arial"/>
            <w:b/>
          </w:rPr>
          <w:t>here</w:t>
        </w:r>
      </w:hyperlink>
      <w:r w:rsidR="00594DB9" w:rsidRPr="00CB5755">
        <w:rPr>
          <w:rFonts w:ascii="Arial" w:hAnsi="Arial" w:cs="Arial"/>
          <w:b/>
        </w:rPr>
        <w:t>.</w:t>
      </w:r>
    </w:p>
    <w:p w14:paraId="1B6287DB" w14:textId="5598751F" w:rsidR="00594DB9" w:rsidRDefault="009B63EB" w:rsidP="009B63EB">
      <w:pPr>
        <w:pStyle w:val="Heading2"/>
        <w:jc w:val="both"/>
      </w:pPr>
      <w:r>
        <w:t>Introductions/Welcome/Initial Remarks from NW Area Committee Chairs</w:t>
      </w:r>
    </w:p>
    <w:p w14:paraId="7EC0CC77" w14:textId="345FBEBE" w:rsidR="005E6319" w:rsidRDefault="00A24EDF" w:rsidP="009B63EB">
      <w:pPr>
        <w:jc w:val="both"/>
      </w:pPr>
      <w:r>
        <w:t xml:space="preserve">Ms. Lori Muller </w:t>
      </w:r>
      <w:r w:rsidR="008D1734">
        <w:t>(</w:t>
      </w:r>
      <w:r>
        <w:t xml:space="preserve">United States Environmental Protection Agency </w:t>
      </w:r>
      <w:r w:rsidR="008D1734">
        <w:t>[</w:t>
      </w:r>
      <w:r>
        <w:t>EPA]</w:t>
      </w:r>
      <w:r w:rsidR="008D1734">
        <w:t>)</w:t>
      </w:r>
      <w:r>
        <w:t xml:space="preserve"> gave an introduction and welcomed all the attendees to the first completely virtual Northwest Area Committee (</w:t>
      </w:r>
      <w:r w:rsidR="0020282B">
        <w:t>NWAC)</w:t>
      </w:r>
      <w:r w:rsidR="00E661F8">
        <w:t xml:space="preserve"> meeting</w:t>
      </w:r>
      <w:r w:rsidR="0020282B">
        <w:t xml:space="preserve">. </w:t>
      </w:r>
      <w:r w:rsidR="00E661F8">
        <w:t>Ms. Muller</w:t>
      </w:r>
      <w:r w:rsidR="0020282B">
        <w:t xml:space="preserve"> also thanked Washington State Department of Ecology (Ecology) for hosting the platform</w:t>
      </w:r>
      <w:r w:rsidR="004C48A1">
        <w:t xml:space="preserve"> for the meeting.</w:t>
      </w:r>
      <w:r w:rsidR="00E52C0C">
        <w:t xml:space="preserve"> Mr. David Prater (Ecology) reviewed technical tips for navigating the </w:t>
      </w:r>
      <w:proofErr w:type="spellStart"/>
      <w:r w:rsidR="00E0688B">
        <w:t>GoTo</w:t>
      </w:r>
      <w:r w:rsidR="00E52C0C">
        <w:t>Webinar</w:t>
      </w:r>
      <w:proofErr w:type="spellEnd"/>
      <w:r w:rsidR="004509D0">
        <w:t>.</w:t>
      </w:r>
    </w:p>
    <w:p w14:paraId="2E028E76" w14:textId="046D9CF4" w:rsidR="009461AB" w:rsidRDefault="000468C6" w:rsidP="009B63EB">
      <w:pPr>
        <w:jc w:val="both"/>
      </w:pPr>
      <w:r>
        <w:t>Ms. Beth Sheldrake (EPA)</w:t>
      </w:r>
      <w:r w:rsidR="00437EA7">
        <w:t xml:space="preserve"> thanked the State of Idaho for their effort</w:t>
      </w:r>
      <w:r w:rsidR="005E6319">
        <w:t>s</w:t>
      </w:r>
      <w:r w:rsidR="00437EA7">
        <w:t xml:space="preserve"> </w:t>
      </w:r>
      <w:r w:rsidR="005E6319">
        <w:t>in</w:t>
      </w:r>
      <w:r w:rsidR="00437EA7">
        <w:t xml:space="preserve"> planning the meeting</w:t>
      </w:r>
      <w:r w:rsidR="00F92E07">
        <w:t xml:space="preserve"> and working through the technical challenges</w:t>
      </w:r>
      <w:r w:rsidR="003B12EC">
        <w:t xml:space="preserve">, she expressed her appreciation for the agenda </w:t>
      </w:r>
      <w:r w:rsidR="00A46723">
        <w:t>topics</w:t>
      </w:r>
      <w:r w:rsidR="003B12EC">
        <w:t xml:space="preserve"> since this is the meeting that focuses on inland response</w:t>
      </w:r>
      <w:r w:rsidR="004116BF">
        <w:t>. Mr. Mark Dietrich [Idaho Department of Environmental Quality (IDEQ) also thanked Ecology for hosting the meeting and thanked the attendees/participants.</w:t>
      </w:r>
    </w:p>
    <w:p w14:paraId="721E993C" w14:textId="5695CC2F" w:rsidR="003A2D49" w:rsidRDefault="009B63EB" w:rsidP="009B63EB">
      <w:pPr>
        <w:pStyle w:val="Heading2"/>
        <w:jc w:val="both"/>
      </w:pPr>
      <w:r>
        <w:t>Large Responses during the Pandemic</w:t>
      </w:r>
    </w:p>
    <w:p w14:paraId="1AE97F85" w14:textId="4C84576F" w:rsidR="009461AB" w:rsidRDefault="009677AA" w:rsidP="009B63EB">
      <w:pPr>
        <w:jc w:val="both"/>
      </w:pPr>
      <w:r>
        <w:t xml:space="preserve">Mr. Tim Lupher </w:t>
      </w:r>
      <w:r w:rsidR="00F9385B">
        <w:t>(</w:t>
      </w:r>
      <w:r>
        <w:t xml:space="preserve">United States Coast Guard </w:t>
      </w:r>
      <w:r w:rsidR="00F9385B">
        <w:t>[</w:t>
      </w:r>
      <w:r>
        <w:t>USCG</w:t>
      </w:r>
      <w:r w:rsidR="00F9385B">
        <w:t>]</w:t>
      </w:r>
      <w:r>
        <w:t xml:space="preserve"> Sector Puget Sound </w:t>
      </w:r>
      <w:r w:rsidR="00F9385B">
        <w:t>[</w:t>
      </w:r>
      <w:r>
        <w:t>SPS</w:t>
      </w:r>
      <w:r w:rsidR="00F9385B">
        <w:t>])</w:t>
      </w:r>
      <w:r w:rsidR="00815558">
        <w:t xml:space="preserve"> invited the </w:t>
      </w:r>
      <w:r w:rsidR="00B341AC">
        <w:t>Oil Spill Response Organizations (</w:t>
      </w:r>
      <w:r w:rsidR="00815558">
        <w:t>OSROs</w:t>
      </w:r>
      <w:r w:rsidR="00B341AC">
        <w:t>)</w:t>
      </w:r>
      <w:r w:rsidR="00815558">
        <w:t>, industry</w:t>
      </w:r>
      <w:r w:rsidR="00B341AC">
        <w:t xml:space="preserve"> partners</w:t>
      </w:r>
      <w:r w:rsidR="00815558">
        <w:t>,</w:t>
      </w:r>
      <w:r w:rsidR="00E10EA9">
        <w:t xml:space="preserve"> </w:t>
      </w:r>
      <w:r w:rsidR="00815558">
        <w:t xml:space="preserve">tribes, </w:t>
      </w:r>
      <w:r w:rsidR="00E10EA9">
        <w:t xml:space="preserve">and </w:t>
      </w:r>
      <w:r w:rsidR="00815558">
        <w:t>state and federal</w:t>
      </w:r>
      <w:r w:rsidR="00E10EA9">
        <w:t xml:space="preserve"> agencies</w:t>
      </w:r>
      <w:r w:rsidR="00815558">
        <w:t xml:space="preserve"> to report on their status</w:t>
      </w:r>
      <w:r w:rsidR="00E10EA9">
        <w:t xml:space="preserve"> in planning for a large-scale response</w:t>
      </w:r>
      <w:r w:rsidR="00815558">
        <w:t>. Mr. Tim Archer</w:t>
      </w:r>
      <w:r w:rsidR="00F4128D">
        <w:t xml:space="preserve"> </w:t>
      </w:r>
      <w:r w:rsidR="00BE5038">
        <w:t>(</w:t>
      </w:r>
      <w:r w:rsidR="00132D34">
        <w:t xml:space="preserve">Marine Spill Response Corporation </w:t>
      </w:r>
      <w:r w:rsidR="00BE5038">
        <w:t>[</w:t>
      </w:r>
      <w:r w:rsidR="00F4128D">
        <w:t>MSRC</w:t>
      </w:r>
      <w:r w:rsidR="00BE5038">
        <w:t>])</w:t>
      </w:r>
      <w:r w:rsidR="00F4128D">
        <w:t xml:space="preserve"> </w:t>
      </w:r>
      <w:r w:rsidR="00057D6F">
        <w:t>outlined their response posture and noted they would supply</w:t>
      </w:r>
      <w:r w:rsidR="00793C15">
        <w:t xml:space="preserve"> personal protective equipment (</w:t>
      </w:r>
      <w:r w:rsidR="00451709">
        <w:t>PPE</w:t>
      </w:r>
      <w:r w:rsidR="00793C15">
        <w:t>)</w:t>
      </w:r>
      <w:r w:rsidR="00451709">
        <w:t xml:space="preserve"> for their responders. </w:t>
      </w:r>
      <w:r w:rsidR="00793C15">
        <w:t>MSRC would</w:t>
      </w:r>
      <w:r w:rsidR="00451709">
        <w:t xml:space="preserve"> focus </w:t>
      </w:r>
      <w:r w:rsidR="00793C15">
        <w:t>on</w:t>
      </w:r>
      <w:r w:rsidR="00451709">
        <w:t xml:space="preserve"> how to </w:t>
      </w:r>
      <w:r w:rsidR="00113B8E">
        <w:t>maintain</w:t>
      </w:r>
      <w:r w:rsidR="00451709">
        <w:t xml:space="preserve"> healthy and safe</w:t>
      </w:r>
      <w:r w:rsidR="00113B8E">
        <w:t xml:space="preserve"> workers</w:t>
      </w:r>
      <w:r w:rsidR="002164CE">
        <w:t xml:space="preserve">. Ms. Tiffany Gallo </w:t>
      </w:r>
      <w:r w:rsidR="0060276B">
        <w:t>(</w:t>
      </w:r>
      <w:r w:rsidR="000C653D">
        <w:t>NRC</w:t>
      </w:r>
      <w:r w:rsidR="0060276B">
        <w:t>)</w:t>
      </w:r>
      <w:r w:rsidR="000C653D">
        <w:t xml:space="preserve"> reported temperatures</w:t>
      </w:r>
      <w:r w:rsidR="00D20BF7">
        <w:t xml:space="preserve"> are taken daily by all workers</w:t>
      </w:r>
      <w:r w:rsidR="000C653D">
        <w:t xml:space="preserve"> and </w:t>
      </w:r>
      <w:r w:rsidR="00D20BF7">
        <w:t xml:space="preserve">employees are directed to </w:t>
      </w:r>
      <w:r w:rsidR="005D2CF9">
        <w:t>stay</w:t>
      </w:r>
      <w:r w:rsidR="00D20BF7">
        <w:t xml:space="preserve"> at</w:t>
      </w:r>
      <w:r w:rsidR="005D2CF9">
        <w:t xml:space="preserve"> home if </w:t>
      </w:r>
      <w:r w:rsidR="00D20BF7">
        <w:t xml:space="preserve">they are </w:t>
      </w:r>
      <w:r w:rsidR="005D2CF9">
        <w:t xml:space="preserve">not feeling well. Mr. Dan Smiley </w:t>
      </w:r>
      <w:r w:rsidR="00BE5038">
        <w:t>(</w:t>
      </w:r>
      <w:r w:rsidR="00A068D3">
        <w:t xml:space="preserve">Washington State Maritime Cooperative </w:t>
      </w:r>
      <w:r w:rsidR="00BE5038">
        <w:t>[</w:t>
      </w:r>
      <w:r w:rsidR="005C1055">
        <w:t>WSMC</w:t>
      </w:r>
      <w:r w:rsidR="005D2CF9">
        <w:t>]</w:t>
      </w:r>
      <w:r w:rsidR="00BE5038">
        <w:t>)</w:t>
      </w:r>
      <w:r w:rsidR="005D2CF9">
        <w:t xml:space="preserve"> would rely on MSRC </w:t>
      </w:r>
      <w:r w:rsidR="005C1055">
        <w:t>for a field supervisor, they are not planning to deploy personnel</w:t>
      </w:r>
      <w:r w:rsidR="00B44D5A">
        <w:t xml:space="preserve"> to a response and would conduct operations remotely if possible. Mr. Kevin Mallik </w:t>
      </w:r>
      <w:r w:rsidR="00BB7294">
        <w:t>(</w:t>
      </w:r>
      <w:r w:rsidR="00B44D5A">
        <w:t>BP Cherry Point</w:t>
      </w:r>
      <w:r w:rsidR="00BB7294">
        <w:t>) reported they are currently</w:t>
      </w:r>
      <w:r w:rsidR="00B44D5A">
        <w:t xml:space="preserve"> us</w:t>
      </w:r>
      <w:r w:rsidR="00BB7294">
        <w:t>ing</w:t>
      </w:r>
      <w:r w:rsidR="00B44D5A">
        <w:t xml:space="preserve"> </w:t>
      </w:r>
      <w:r w:rsidR="00E13AF4">
        <w:t>Microsoft</w:t>
      </w:r>
      <w:r w:rsidR="00B44D5A">
        <w:t xml:space="preserve"> Teams and </w:t>
      </w:r>
      <w:r w:rsidR="000F7653">
        <w:t xml:space="preserve">have conducted </w:t>
      </w:r>
      <w:r w:rsidR="00E13AF4">
        <w:t>two</w:t>
      </w:r>
      <w:r w:rsidR="000F7653">
        <w:t xml:space="preserve"> remote drills to test their response structure. </w:t>
      </w:r>
      <w:r w:rsidR="00D97A18">
        <w:t>Mr. Malik</w:t>
      </w:r>
      <w:r w:rsidR="00BC2577">
        <w:t xml:space="preserve"> </w:t>
      </w:r>
      <w:r w:rsidR="00D97A18">
        <w:t>noted the closed Canadian border would</w:t>
      </w:r>
      <w:r w:rsidR="00BC2577">
        <w:t xml:space="preserve"> present a unique challenge</w:t>
      </w:r>
      <w:r w:rsidR="00D97A18">
        <w:t xml:space="preserve"> if there was a spill at the facility that could impact Canadian resources</w:t>
      </w:r>
      <w:r w:rsidR="00BC2577">
        <w:t>.</w:t>
      </w:r>
      <w:r w:rsidR="00E37F06">
        <w:t xml:space="preserve"> Mr. Bill Rinesmith (Phillips 66) </w:t>
      </w:r>
      <w:r w:rsidR="00137388">
        <w:t xml:space="preserve">reported they </w:t>
      </w:r>
      <w:r w:rsidR="00E37F06">
        <w:t>have been working with their contract</w:t>
      </w:r>
      <w:r w:rsidR="00336DF2">
        <w:t>ors with regards to PPE availability. M</w:t>
      </w:r>
      <w:r w:rsidR="009853AC">
        <w:t>s</w:t>
      </w:r>
      <w:r w:rsidR="00336DF2">
        <w:t>. Alex Crooks</w:t>
      </w:r>
      <w:r w:rsidR="009853AC">
        <w:t xml:space="preserve"> (BP) </w:t>
      </w:r>
      <w:r w:rsidR="00267014">
        <w:t xml:space="preserve">reported </w:t>
      </w:r>
      <w:r w:rsidR="009853AC">
        <w:t xml:space="preserve">they have been acquiring PPE to stage at </w:t>
      </w:r>
      <w:r w:rsidR="00F8181C">
        <w:t>various locations and have been conducting digital drills which have been successful.</w:t>
      </w:r>
      <w:r w:rsidR="005D02BB">
        <w:t xml:space="preserve"> Mr. Lance Lindgren</w:t>
      </w:r>
      <w:r w:rsidR="001E3A1C">
        <w:t xml:space="preserve"> (</w:t>
      </w:r>
      <w:r w:rsidR="00267014">
        <w:t xml:space="preserve">The Response Group </w:t>
      </w:r>
      <w:r w:rsidR="001E3A1C">
        <w:t>[</w:t>
      </w:r>
      <w:r w:rsidR="005D02BB">
        <w:t>TRG</w:t>
      </w:r>
      <w:r w:rsidR="001E3A1C">
        <w:t>])</w:t>
      </w:r>
      <w:r w:rsidR="005D02BB">
        <w:t xml:space="preserve"> reported TRG is conducting some responses and the use of </w:t>
      </w:r>
      <w:r w:rsidR="008D372A">
        <w:t>Microsoft</w:t>
      </w:r>
      <w:r w:rsidR="005D02BB">
        <w:t xml:space="preserve"> Teams or other platforms has proven that a remote </w:t>
      </w:r>
      <w:r w:rsidR="008D372A">
        <w:t>Incident Command Post (</w:t>
      </w:r>
      <w:r w:rsidR="005D02BB">
        <w:t>ICP</w:t>
      </w:r>
      <w:r w:rsidR="008D372A">
        <w:t>)</w:t>
      </w:r>
      <w:r w:rsidR="005D02BB">
        <w:t xml:space="preserve"> is possible.</w:t>
      </w:r>
      <w:r w:rsidR="00072AB6">
        <w:t xml:space="preserve"> Ms. Allison Schmidt </w:t>
      </w:r>
      <w:r w:rsidR="0091554F">
        <w:t>(</w:t>
      </w:r>
      <w:r w:rsidR="00072AB6">
        <w:t>CTEH</w:t>
      </w:r>
      <w:r w:rsidR="0091554F">
        <w:t>)</w:t>
      </w:r>
      <w:r w:rsidR="00072AB6">
        <w:t xml:space="preserve"> reported they have conducted responses across the nation including oversight of response activities and assisting with developing </w:t>
      </w:r>
      <w:r w:rsidR="001B0C2A">
        <w:t>protocols for monitoring responder health.</w:t>
      </w:r>
    </w:p>
    <w:p w14:paraId="0FF28B97" w14:textId="4FC8EFBB" w:rsidR="00CE6431" w:rsidRDefault="00667AA2" w:rsidP="009B63EB">
      <w:pPr>
        <w:jc w:val="both"/>
      </w:pPr>
      <w:r>
        <w:t xml:space="preserve">Ms. Janet </w:t>
      </w:r>
      <w:r w:rsidR="000927B5">
        <w:t>Niessner</w:t>
      </w:r>
      <w:r>
        <w:t xml:space="preserve"> </w:t>
      </w:r>
      <w:r w:rsidR="0057320B">
        <w:t>(</w:t>
      </w:r>
      <w:r w:rsidR="006153FE">
        <w:t xml:space="preserve">Confederated Tribes of Coos, Lower </w:t>
      </w:r>
      <w:r w:rsidR="0057320B">
        <w:t>Umpqua,</w:t>
      </w:r>
      <w:r w:rsidR="006153FE">
        <w:t xml:space="preserve"> and Siuslaw Indians </w:t>
      </w:r>
      <w:r w:rsidR="0057320B">
        <w:t>[</w:t>
      </w:r>
      <w:r>
        <w:t>CTCLUSI</w:t>
      </w:r>
      <w:r w:rsidR="0057320B">
        <w:t xml:space="preserve">]) </w:t>
      </w:r>
      <w:r w:rsidR="00321CEB">
        <w:t>reported the pandemic</w:t>
      </w:r>
      <w:r w:rsidR="00D00C4A">
        <w:t xml:space="preserve"> has significantly changed daily operations within the </w:t>
      </w:r>
      <w:r w:rsidR="00321CEB">
        <w:t>reservation</w:t>
      </w:r>
      <w:r w:rsidR="0057320B">
        <w:t>.</w:t>
      </w:r>
      <w:r w:rsidR="00A57741">
        <w:t xml:space="preserve"> </w:t>
      </w:r>
      <w:r w:rsidR="0057320B">
        <w:t>I</w:t>
      </w:r>
      <w:r w:rsidR="006C182D">
        <w:t>n mid-</w:t>
      </w:r>
      <w:r w:rsidR="00281E2D">
        <w:t>March,</w:t>
      </w:r>
      <w:r w:rsidR="006C182D">
        <w:t xml:space="preserve"> </w:t>
      </w:r>
      <w:r w:rsidR="009F0EA3">
        <w:t xml:space="preserve">the </w:t>
      </w:r>
      <w:r w:rsidR="006C182D">
        <w:t xml:space="preserve">Tribal </w:t>
      </w:r>
      <w:r w:rsidR="006C182D">
        <w:lastRenderedPageBreak/>
        <w:t>council sent all staff home</w:t>
      </w:r>
      <w:r w:rsidR="00281E2D">
        <w:t>;</w:t>
      </w:r>
      <w:r w:rsidR="006C182D">
        <w:t xml:space="preserve"> in April</w:t>
      </w:r>
      <w:r w:rsidR="00281E2D">
        <w:t>,</w:t>
      </w:r>
      <w:r w:rsidR="006C182D">
        <w:t xml:space="preserve"> non-essential staff </w:t>
      </w:r>
      <w:r w:rsidR="00B503A5">
        <w:t>could</w:t>
      </w:r>
      <w:r w:rsidR="006C182D">
        <w:t xml:space="preserve"> perform work from home,</w:t>
      </w:r>
      <w:r w:rsidR="00B503A5">
        <w:t xml:space="preserve"> and </w:t>
      </w:r>
      <w:r w:rsidR="006C182D">
        <w:t xml:space="preserve">all staff will return to full-time </w:t>
      </w:r>
      <w:r w:rsidR="009F6FF5">
        <w:t xml:space="preserve">working </w:t>
      </w:r>
      <w:r w:rsidR="006C182D">
        <w:t xml:space="preserve">from home in mid-June. </w:t>
      </w:r>
      <w:r w:rsidR="00711062">
        <w:t>CTCLUSI staff</w:t>
      </w:r>
      <w:r w:rsidR="006C182D">
        <w:t xml:space="preserve"> are still able to respond if needed</w:t>
      </w:r>
      <w:r w:rsidR="006F3163">
        <w:t>;</w:t>
      </w:r>
      <w:r w:rsidR="00DC127E">
        <w:t xml:space="preserve"> however</w:t>
      </w:r>
      <w:r w:rsidR="004D6DD7">
        <w:t>,</w:t>
      </w:r>
      <w:r w:rsidR="00DC127E">
        <w:t xml:space="preserve"> all d</w:t>
      </w:r>
      <w:r w:rsidR="00E3366C">
        <w:t>rills and exercises are currently post</w:t>
      </w:r>
      <w:r w:rsidR="00313A1C">
        <w:t xml:space="preserve">poned. </w:t>
      </w:r>
      <w:r w:rsidR="00997C0B">
        <w:t>Finally, the CL</w:t>
      </w:r>
      <w:r w:rsidR="004A355C">
        <w:t xml:space="preserve">CLUSI has developed a draft </w:t>
      </w:r>
      <w:r w:rsidR="00313A1C">
        <w:t>COVID-19 addendum to the estuary program.</w:t>
      </w:r>
      <w:r w:rsidR="00DE36FF">
        <w:t xml:space="preserve"> </w:t>
      </w:r>
    </w:p>
    <w:p w14:paraId="4072AF4D" w14:textId="5A4F7DDF" w:rsidR="00E440D2" w:rsidRDefault="00DE36FF" w:rsidP="009B63EB">
      <w:pPr>
        <w:jc w:val="both"/>
      </w:pPr>
      <w:r>
        <w:t xml:space="preserve">Ms. Haley Kennard (Makah Tribe) reported </w:t>
      </w:r>
      <w:r w:rsidR="009455EC">
        <w:t xml:space="preserve">the Makah Tribal Council is taking a fundamentally different approach to addressing COVID-19 than many other areas. The Council’s goal is to protect every single life on the Reservation and in the Makah community from COVID-19. This approach, along with the remoteness of the Tribe, limited access to healthcare on the </w:t>
      </w:r>
      <w:r w:rsidR="00E162B1">
        <w:t>Peninsula</w:t>
      </w:r>
      <w:r w:rsidR="009455EC">
        <w:t xml:space="preserve">, and the prevalence of underlying </w:t>
      </w:r>
      <w:r w:rsidR="00E162B1">
        <w:t>health conditions and multi-generational housing, means that the Tribe is relying heavily on social distancing policies. Maka</w:t>
      </w:r>
      <w:r w:rsidR="00716979">
        <w:t>h was on</w:t>
      </w:r>
      <w:r w:rsidR="00CE6431">
        <w:t>e</w:t>
      </w:r>
      <w:r w:rsidR="00716979">
        <w:t xml:space="preserve"> of the first Tribes to issue a shelter-in-place (“stay home”) order. The Tribe is in </w:t>
      </w:r>
      <w:r w:rsidR="007E0C7F">
        <w:t xml:space="preserve">a unique position because it is </w:t>
      </w:r>
      <w:r w:rsidR="00FA4F96">
        <w:t xml:space="preserve">feasible to easily close the Reservation to non-member non-residents. The Reservation has been closed and a checkpoint established since mid-March. The closure will remain in effect at least until the end of the month. The Tribe has also worked with the USCG </w:t>
      </w:r>
      <w:r w:rsidR="00FC0481">
        <w:t>to close the Port of Neah Bay and issue guidance to mariners – which has largely been followed. Communication with the USCG on related concerns (recreational fishing, etc.)</w:t>
      </w:r>
      <w:r w:rsidR="00CC2652">
        <w:t xml:space="preserve"> has been prompt and thorough. Communication with the Marine Exchange and Ecology</w:t>
      </w:r>
      <w:r w:rsidR="0030062E">
        <w:t xml:space="preserve"> about the movements of the Emergency Response Tug Vessel (ERTV) has also remained strong, which the Tribe appreciates.</w:t>
      </w:r>
      <w:r w:rsidR="00060B30">
        <w:t xml:space="preserve"> The Tribal health order encourages social distancing and use</w:t>
      </w:r>
      <w:r w:rsidR="00B71D18">
        <w:t xml:space="preserve"> of facial coverings</w:t>
      </w:r>
      <w:r w:rsidR="00060B30">
        <w:t xml:space="preserve">. </w:t>
      </w:r>
      <w:proofErr w:type="spellStart"/>
      <w:r w:rsidR="00060B30">
        <w:t>Hobuck</w:t>
      </w:r>
      <w:proofErr w:type="spellEnd"/>
      <w:r w:rsidR="00060B30">
        <w:t xml:space="preserve"> Cabins have been used as quarantine facilities</w:t>
      </w:r>
      <w:r w:rsidR="00FE1C02">
        <w:t xml:space="preserve"> for staff or visitors who come for essential services to keep them removed from the community In the event of an incident, </w:t>
      </w:r>
      <w:r w:rsidR="00B71D18">
        <w:t xml:space="preserve">the </w:t>
      </w:r>
      <w:r w:rsidR="002249A7">
        <w:t>immediate notification of the Tribal Council, Port of Neah Bay, and Makah Chief of Police would be crucial.</w:t>
      </w:r>
      <w:r w:rsidR="00F93C57">
        <w:t xml:space="preserve"> While contacting Tribes is a key part of a successful response here in the Northwest, early notification will be particularly vital during this time. The Tribe encourages</w:t>
      </w:r>
      <w:r w:rsidR="00E612D8">
        <w:t xml:space="preserve"> this best practice across tribal jurisdictions within the region and nationally. The Tribe had planned to participate in several drills and conduct in-person Geographic Response Plan (GRP)</w:t>
      </w:r>
      <w:r w:rsidR="000C6093">
        <w:t xml:space="preserve"> site visits with Ecology and MSRC </w:t>
      </w:r>
      <w:r w:rsidR="009C615E">
        <w:t>this summer; however, those activities have been cancelled. The Tribe has not made progress on their spill response-specific planning and preparedness work (as staff have been redirected to COVID-19 response activities), but this has been an important exercise in a long-term activation</w:t>
      </w:r>
      <w:r w:rsidR="00A54A16">
        <w:t xml:space="preserve"> of their Emergency Operations Center (EOC), particularly important with new Council members. The EOC has been stood up since mid-March.</w:t>
      </w:r>
      <w:r w:rsidR="00E440D2">
        <w:t xml:space="preserve"> The Tribe looks forward to an after-action review and anticipate many lessons learned that will help their spill </w:t>
      </w:r>
      <w:r w:rsidR="005B4B75">
        <w:t>preparedness as well. Finally, COVID has changed the Tribe’s approach, but they remain committed to effective response and to the protection of treaty resources.</w:t>
      </w:r>
    </w:p>
    <w:p w14:paraId="722D8379" w14:textId="0F2452C2" w:rsidR="008E0E98" w:rsidRDefault="00716E10" w:rsidP="009B63EB">
      <w:pPr>
        <w:jc w:val="both"/>
      </w:pPr>
      <w:r>
        <w:t xml:space="preserve">Mr. </w:t>
      </w:r>
      <w:r w:rsidR="004C304F">
        <w:t xml:space="preserve">Allen Gross </w:t>
      </w:r>
      <w:r w:rsidR="00CE52B0">
        <w:t>(</w:t>
      </w:r>
      <w:r w:rsidR="004C304F">
        <w:t>Marathon Oil</w:t>
      </w:r>
      <w:r w:rsidR="00CE52B0">
        <w:t>)</w:t>
      </w:r>
      <w:r w:rsidR="004C304F">
        <w:t xml:space="preserve"> </w:t>
      </w:r>
      <w:r w:rsidR="005142B4">
        <w:t xml:space="preserve">stated </w:t>
      </w:r>
      <w:r w:rsidR="004C304F">
        <w:t xml:space="preserve">there are </w:t>
      </w:r>
      <w:r w:rsidR="00F81D15">
        <w:t>three</w:t>
      </w:r>
      <w:r w:rsidR="004C304F">
        <w:t xml:space="preserve"> terminals in Idaho and a pipeline across Idaho and they are prepared to respond with additional safety measures to avoid </w:t>
      </w:r>
      <w:r w:rsidR="00987CE1">
        <w:t>personal</w:t>
      </w:r>
      <w:r w:rsidR="004C304F">
        <w:t xml:space="preserve"> contact and use of virtual platforms to conduct response activities and have conducted exercises and have </w:t>
      </w:r>
      <w:r w:rsidR="00291853">
        <w:t>an exercise in Pasco, Washington on June 1.</w:t>
      </w:r>
      <w:r w:rsidR="00813356">
        <w:t xml:space="preserve"> </w:t>
      </w:r>
      <w:r w:rsidR="00245EAB">
        <w:t xml:space="preserve">Mr. </w:t>
      </w:r>
      <w:r w:rsidR="00B85C38">
        <w:t xml:space="preserve">Dean </w:t>
      </w:r>
      <w:r w:rsidR="00245EAB">
        <w:t>Ehlert</w:t>
      </w:r>
      <w:r w:rsidR="00B85C38">
        <w:t xml:space="preserve"> (IDEQ)</w:t>
      </w:r>
      <w:r w:rsidR="00245EAB">
        <w:t xml:space="preserve"> reported IDEQ is prepared to respond if requested</w:t>
      </w:r>
      <w:r w:rsidR="005E4FA5">
        <w:t>, with non-essential on-site activities being performed remotely</w:t>
      </w:r>
      <w:r w:rsidR="002B7698">
        <w:t>, IDEQ held weekly calls with EPA and</w:t>
      </w:r>
      <w:r w:rsidR="00987CE1">
        <w:t xml:space="preserve"> Idaho Office of Emergency Management (</w:t>
      </w:r>
      <w:r w:rsidR="002B7698">
        <w:t>IOEM</w:t>
      </w:r>
      <w:r w:rsidR="00987CE1">
        <w:t>)</w:t>
      </w:r>
      <w:r w:rsidR="002B7698">
        <w:t xml:space="preserve"> at the beginning of the pandemic to discuss response options. </w:t>
      </w:r>
      <w:r w:rsidR="002850DE">
        <w:t xml:space="preserve">Mr. Michael Greenburg </w:t>
      </w:r>
      <w:r w:rsidR="00160F77">
        <w:t>(</w:t>
      </w:r>
      <w:r w:rsidR="002850DE">
        <w:t xml:space="preserve">Oregon Department of Environmental Quality </w:t>
      </w:r>
      <w:r w:rsidR="00160F77">
        <w:t>[</w:t>
      </w:r>
      <w:r w:rsidR="002850DE">
        <w:t>ODEQ]</w:t>
      </w:r>
      <w:r w:rsidR="00160F77">
        <w:t>)</w:t>
      </w:r>
      <w:r w:rsidR="002850DE">
        <w:t xml:space="preserve"> reported </w:t>
      </w:r>
      <w:r w:rsidR="00160F77">
        <w:t xml:space="preserve">ODEQ </w:t>
      </w:r>
      <w:r w:rsidR="0022278D">
        <w:t xml:space="preserve">has purchased a large </w:t>
      </w:r>
      <w:r w:rsidR="00FD0D20">
        <w:t>durable portable structure that could be used in a response.</w:t>
      </w:r>
      <w:r w:rsidR="00B047E0">
        <w:t xml:space="preserve"> </w:t>
      </w:r>
      <w:r w:rsidR="0034621B">
        <w:t>Ms. Linda Pilkey-Jarvis</w:t>
      </w:r>
      <w:r w:rsidR="00D77934">
        <w:t xml:space="preserve"> </w:t>
      </w:r>
      <w:r w:rsidR="007E5B1D">
        <w:lastRenderedPageBreak/>
        <w:t xml:space="preserve">(Ecology) </w:t>
      </w:r>
      <w:r w:rsidR="00D77934">
        <w:t xml:space="preserve">reported Ecology </w:t>
      </w:r>
      <w:r w:rsidR="007E5B1D">
        <w:t>is</w:t>
      </w:r>
      <w:r w:rsidR="00D77934">
        <w:t xml:space="preserve"> prepared to resp</w:t>
      </w:r>
      <w:r w:rsidR="00DD58DA">
        <w:t xml:space="preserve">ond if necessary and have responded </w:t>
      </w:r>
      <w:r w:rsidR="00C32DEE">
        <w:t xml:space="preserve">recently and have done so successfully. </w:t>
      </w:r>
    </w:p>
    <w:p w14:paraId="39F68CE9" w14:textId="399DC50B" w:rsidR="00176EF6" w:rsidRDefault="001B7FD6" w:rsidP="009B63EB">
      <w:pPr>
        <w:jc w:val="both"/>
      </w:pPr>
      <w:r>
        <w:t xml:space="preserve">Ms. Sheldrake noted the consistency she is </w:t>
      </w:r>
      <w:r w:rsidR="0060195C">
        <w:t>hearing</w:t>
      </w:r>
      <w:r>
        <w:t xml:space="preserve"> as people are reporting on their response posture</w:t>
      </w:r>
      <w:r w:rsidR="00D46600">
        <w:t>s amongst all the response partners.</w:t>
      </w:r>
      <w:r w:rsidR="00EA7B17">
        <w:t xml:space="preserve"> EPA has not been conducting in-person drills </w:t>
      </w:r>
      <w:r w:rsidR="0023614F">
        <w:t>or</w:t>
      </w:r>
      <w:r w:rsidR="00EA7B17">
        <w:t xml:space="preserve"> exercises but have conducted </w:t>
      </w:r>
      <w:r w:rsidR="00F614CB">
        <w:t xml:space="preserve">virtual sessions and the </w:t>
      </w:r>
      <w:r w:rsidR="00C81D61">
        <w:t>Emergency Operations Center (</w:t>
      </w:r>
      <w:r w:rsidR="00F614CB">
        <w:t>EOC</w:t>
      </w:r>
      <w:r w:rsidR="00C81D61">
        <w:t>)</w:t>
      </w:r>
      <w:r w:rsidR="00F614CB">
        <w:t xml:space="preserve"> has been activated since March 13. Ms. Muller</w:t>
      </w:r>
      <w:r w:rsidR="0015732B">
        <w:t xml:space="preserve"> also noted </w:t>
      </w:r>
      <w:r w:rsidR="003773B9">
        <w:t xml:space="preserve">EPAs response posture has not changed due to </w:t>
      </w:r>
      <w:r w:rsidR="00383801">
        <w:t>the pandemic</w:t>
      </w:r>
      <w:r w:rsidR="007F59C3">
        <w:t>.</w:t>
      </w:r>
      <w:r w:rsidR="005F6D33">
        <w:t xml:space="preserve"> </w:t>
      </w:r>
      <w:r w:rsidR="00907985">
        <w:t>Ms. Sheldrake</w:t>
      </w:r>
      <w:r w:rsidR="004138E9">
        <w:t xml:space="preserve"> noted</w:t>
      </w:r>
      <w:r w:rsidR="00907985">
        <w:t xml:space="preserve"> EPA is </w:t>
      </w:r>
      <w:r w:rsidR="004024DF">
        <w:t>working to</w:t>
      </w:r>
      <w:r w:rsidR="00EA5431">
        <w:t xml:space="preserve"> determine the number of people that need to be on-site versus people that could effectively work remotely and perform their duties.</w:t>
      </w:r>
      <w:r w:rsidR="008B62C3">
        <w:t xml:space="preserve"> Ms. Anne Chastain (Clallam County Emergency Management) inquired if EPA would bring their own PPE for the duration of </w:t>
      </w:r>
      <w:r w:rsidR="00F84B67">
        <w:t>a</w:t>
      </w:r>
      <w:r w:rsidR="008B62C3">
        <w:t xml:space="preserve"> response or would they request supplies from local sources. Ms. Muller</w:t>
      </w:r>
      <w:r w:rsidR="00F81DFD">
        <w:t xml:space="preserve"> responded EPA has </w:t>
      </w:r>
      <w:r w:rsidR="00B509C6">
        <w:t>their own supplies</w:t>
      </w:r>
      <w:r w:rsidR="008A3564">
        <w:t xml:space="preserve"> for EPA personnel and contractors.</w:t>
      </w:r>
      <w:r w:rsidR="00B2160F">
        <w:t xml:space="preserve"> </w:t>
      </w:r>
      <w:r w:rsidR="00BA5C15">
        <w:t>CWO</w:t>
      </w:r>
      <w:r w:rsidR="008A3564">
        <w:t xml:space="preserve"> Shannon McGregor </w:t>
      </w:r>
      <w:r w:rsidR="00C339DE">
        <w:t>(</w:t>
      </w:r>
      <w:r w:rsidR="008A3564">
        <w:t xml:space="preserve">USCG Sector Columbia </w:t>
      </w:r>
      <w:r w:rsidR="00C8337A">
        <w:t xml:space="preserve">River </w:t>
      </w:r>
      <w:r w:rsidR="00C339DE">
        <w:t>[</w:t>
      </w:r>
      <w:r w:rsidR="00C8337A">
        <w:t>SCR]</w:t>
      </w:r>
      <w:r w:rsidR="00C339DE">
        <w:t>)</w:t>
      </w:r>
      <w:r w:rsidR="00C8337A">
        <w:t xml:space="preserve"> reported their response posture is similar to other agencies. </w:t>
      </w:r>
      <w:r w:rsidR="005412C9">
        <w:t>SCR is</w:t>
      </w:r>
      <w:r w:rsidR="00C8337A">
        <w:t xml:space="preserve"> fortunate because there is an</w:t>
      </w:r>
      <w:r w:rsidR="005566F2">
        <w:t xml:space="preserve"> office in </w:t>
      </w:r>
      <w:r w:rsidR="00AF3542">
        <w:t>b</w:t>
      </w:r>
      <w:r w:rsidR="005566F2">
        <w:t xml:space="preserve">oth Astoria and Portland which </w:t>
      </w:r>
      <w:r w:rsidR="00C339DE">
        <w:t>provides</w:t>
      </w:r>
      <w:r w:rsidR="005566F2">
        <w:t xml:space="preserve"> backup </w:t>
      </w:r>
      <w:r w:rsidR="00AF3542">
        <w:t xml:space="preserve">personnel in </w:t>
      </w:r>
      <w:r w:rsidR="00C339DE">
        <w:t>the event</w:t>
      </w:r>
      <w:r w:rsidR="005566F2">
        <w:t xml:space="preserve"> there is an outbreak in</w:t>
      </w:r>
      <w:r w:rsidR="00AF3542">
        <w:t xml:space="preserve"> one of</w:t>
      </w:r>
      <w:r w:rsidR="005566F2">
        <w:t xml:space="preserve"> the office</w:t>
      </w:r>
      <w:r w:rsidR="00AF3542">
        <w:t>s</w:t>
      </w:r>
      <w:r w:rsidR="005566F2">
        <w:t>.</w:t>
      </w:r>
      <w:r w:rsidR="00F050BF">
        <w:t xml:space="preserve"> </w:t>
      </w:r>
      <w:r w:rsidR="00A97B9E">
        <w:t>MSS</w:t>
      </w:r>
      <w:r w:rsidR="009C675B">
        <w:t>R2</w:t>
      </w:r>
      <w:r w:rsidR="00B2160F">
        <w:t xml:space="preserve"> </w:t>
      </w:r>
      <w:r w:rsidR="008F3CD1">
        <w:t xml:space="preserve">Dean Johnston </w:t>
      </w:r>
      <w:r w:rsidR="00C339DE">
        <w:t>(</w:t>
      </w:r>
      <w:r w:rsidR="008F3CD1">
        <w:t xml:space="preserve">USCG Sector Puget Sound </w:t>
      </w:r>
      <w:r w:rsidR="00C339DE">
        <w:t>[</w:t>
      </w:r>
      <w:r w:rsidR="008F3CD1">
        <w:t>SPS]</w:t>
      </w:r>
      <w:r w:rsidR="00C339DE">
        <w:t>)</w:t>
      </w:r>
      <w:r w:rsidR="008F3CD1">
        <w:t xml:space="preserve"> reported they are using cloth</w:t>
      </w:r>
      <w:r w:rsidR="004C6A22">
        <w:t xml:space="preserve"> facial coverings</w:t>
      </w:r>
      <w:r w:rsidR="008F3CD1">
        <w:t xml:space="preserve"> within the building and </w:t>
      </w:r>
      <w:r w:rsidR="006D2EBE">
        <w:t>creating an</w:t>
      </w:r>
      <w:r w:rsidR="009C675B">
        <w:t xml:space="preserve"> Incident Management Plan</w:t>
      </w:r>
      <w:r w:rsidR="006D2EBE">
        <w:t xml:space="preserve"> </w:t>
      </w:r>
      <w:r w:rsidR="009C675B">
        <w:t>(</w:t>
      </w:r>
      <w:r w:rsidR="006D2EBE">
        <w:t>IMT</w:t>
      </w:r>
      <w:r w:rsidR="009C675B">
        <w:t>)</w:t>
      </w:r>
      <w:r w:rsidR="006D2EBE">
        <w:t xml:space="preserve"> inside the building. </w:t>
      </w:r>
      <w:r w:rsidR="003E54F7">
        <w:t xml:space="preserve">LT </w:t>
      </w:r>
      <w:r w:rsidR="006D2EBE">
        <w:t>Brett Ettinger (USCG SPS) reported on their operations on the Marine Fire on Harbor Island in Seattle, Washington and the social distancing during an oil spill response was e</w:t>
      </w:r>
      <w:r w:rsidR="007828C4">
        <w:t>specially problematic. Mr.</w:t>
      </w:r>
      <w:r w:rsidR="005F3840">
        <w:t xml:space="preserve"> Greg Buie (</w:t>
      </w:r>
      <w:r w:rsidR="004C6A22">
        <w:t>Oil Spill Liability Trust Fund [</w:t>
      </w:r>
      <w:r w:rsidR="005F3840">
        <w:t>OSLTF</w:t>
      </w:r>
      <w:r w:rsidR="004C6A22">
        <w:t>]</w:t>
      </w:r>
      <w:r w:rsidR="005F3840">
        <w:t xml:space="preserve">) reported </w:t>
      </w:r>
      <w:r w:rsidR="00CE5052">
        <w:t xml:space="preserve">they have been coordinating during the various responses across the nation, there are fewer responses lately. </w:t>
      </w:r>
      <w:r w:rsidR="00215B0F">
        <w:t xml:space="preserve">Mr. Bob McFarland </w:t>
      </w:r>
      <w:r w:rsidR="00BA5C1E">
        <w:t>(</w:t>
      </w:r>
      <w:r w:rsidR="00215B0F">
        <w:t xml:space="preserve">USCG District 13 </w:t>
      </w:r>
      <w:r w:rsidR="00BA5C1E">
        <w:t>[</w:t>
      </w:r>
      <w:r w:rsidR="00215B0F">
        <w:t>D13]</w:t>
      </w:r>
      <w:r w:rsidR="00BA5C1E">
        <w:t>)</w:t>
      </w:r>
      <w:r w:rsidR="00215B0F">
        <w:t xml:space="preserve"> reported they are providing guidance to the sectors </w:t>
      </w:r>
      <w:r w:rsidR="00EB2FFA">
        <w:t xml:space="preserve">and created a command safety plan </w:t>
      </w:r>
      <w:r w:rsidR="00483055">
        <w:t xml:space="preserve">with specific USCG guidance </w:t>
      </w:r>
      <w:r w:rsidR="00EE0E89">
        <w:t>to provide operational tactics during various operations.</w:t>
      </w:r>
      <w:r w:rsidR="001A5526">
        <w:t xml:space="preserve"> Mr. Lupher noted USCG will </w:t>
      </w:r>
      <w:r w:rsidR="00572D1C">
        <w:t>have a minimal footprint in tabletop drill</w:t>
      </w:r>
      <w:r w:rsidR="00430211">
        <w:t>s,</w:t>
      </w:r>
      <w:r w:rsidR="00572D1C">
        <w:t xml:space="preserve"> participation</w:t>
      </w:r>
      <w:r w:rsidR="00F42202">
        <w:t xml:space="preserve"> would be remote and not in-person until Washington State is in Stage 4 of reopening.</w:t>
      </w:r>
      <w:r w:rsidR="0076518B">
        <w:t xml:space="preserve"> </w:t>
      </w:r>
      <w:r w:rsidR="00DA0FE6">
        <w:t>M</w:t>
      </w:r>
      <w:r w:rsidR="000A3C99">
        <w:t>r</w:t>
      </w:r>
      <w:r w:rsidR="00DA0FE6">
        <w:t xml:space="preserve">. Matt Solum </w:t>
      </w:r>
      <w:r w:rsidR="00BA5C1E">
        <w:t>(</w:t>
      </w:r>
      <w:r w:rsidR="00DA0FE6">
        <w:t xml:space="preserve">National Weather Service </w:t>
      </w:r>
      <w:r w:rsidR="00BA5C1E">
        <w:t>[</w:t>
      </w:r>
      <w:r w:rsidR="00DA0FE6">
        <w:t>NWS</w:t>
      </w:r>
      <w:r w:rsidR="00BA5C1E">
        <w:t>])</w:t>
      </w:r>
      <w:r w:rsidR="00DA0FE6">
        <w:t xml:space="preserve"> noted they are able to assist</w:t>
      </w:r>
      <w:r w:rsidR="000A3C99">
        <w:t xml:space="preserve"> remotely</w:t>
      </w:r>
      <w:r w:rsidR="00DA0FE6">
        <w:t xml:space="preserve"> with any requests.</w:t>
      </w:r>
    </w:p>
    <w:p w14:paraId="28F02111" w14:textId="69C7249E" w:rsidR="009461AB" w:rsidRDefault="009B63EB" w:rsidP="009B63EB">
      <w:pPr>
        <w:pStyle w:val="Heading2"/>
        <w:jc w:val="both"/>
      </w:pPr>
      <w:r>
        <w:t>Area Contingency Plan Updates</w:t>
      </w:r>
    </w:p>
    <w:p w14:paraId="7DA8564F" w14:textId="5BE6F75D" w:rsidR="00B1222C" w:rsidRDefault="001233ED" w:rsidP="009B63EB">
      <w:pPr>
        <w:jc w:val="both"/>
      </w:pPr>
      <w:r w:rsidRPr="001233ED">
        <w:t xml:space="preserve">Ms. Sheldrake reported the Area Contingency Plans (ACPs) for the inland and coastal zones of Idaho, Oregon and Washington are in a state of transition. Historically the Northwest Area Contingency Plan (NWACP) has met the National Contingency Plan (NCP) requirements for both inland and coastal ACPs and the Region 10 Regional Contingency Plan (RCP) requirements. The USCG has determined that they need to have separate stand-alone coastal </w:t>
      </w:r>
      <w:r w:rsidR="00256812">
        <w:t>ACP</w:t>
      </w:r>
      <w:r w:rsidRPr="001233ED">
        <w:t xml:space="preserve">s throughout the country and thus in the Northwest, </w:t>
      </w:r>
      <w:r w:rsidR="004C6A22">
        <w:t>the affected agencies</w:t>
      </w:r>
      <w:r w:rsidRPr="001233ED">
        <w:t xml:space="preserve"> are working to help address these requirements. During this transition, however, the NWACP continues to serve as the RCP for the Region 10 Regional Response Team</w:t>
      </w:r>
      <w:r w:rsidR="00A94159">
        <w:t xml:space="preserve"> (RRT)</w:t>
      </w:r>
      <w:r w:rsidRPr="001233ED">
        <w:t xml:space="preserve"> and the EPA Inland Area Contingency Plan. The NWACP also serves as the state-wide plan for Oregon and Washington, and Idaho has signed the plan although they also maintain a separate state-wide plan.</w:t>
      </w:r>
      <w:r>
        <w:t xml:space="preserve"> </w:t>
      </w:r>
      <w:r w:rsidR="006C3BD1">
        <w:t>Mr. McFarland stated there are currently two</w:t>
      </w:r>
      <w:r w:rsidR="00A7154E">
        <w:t xml:space="preserve"> Coastal</w:t>
      </w:r>
      <w:r w:rsidR="006C3BD1">
        <w:t xml:space="preserve"> </w:t>
      </w:r>
      <w:r w:rsidR="0000292D">
        <w:t>ACPs</w:t>
      </w:r>
      <w:r w:rsidR="006C3BD1">
        <w:t xml:space="preserve"> that have been promulgated.</w:t>
      </w:r>
      <w:r w:rsidR="00BE37C0">
        <w:t xml:space="preserve"> Both sectors have been conducting local Area Committee meetings </w:t>
      </w:r>
      <w:r w:rsidR="00A7154E">
        <w:t xml:space="preserve">with the response community to obtain feedback on the new plans. The ACPs may not be reviewed every year, they could be reviewed </w:t>
      </w:r>
      <w:r w:rsidR="00DA3A58">
        <w:t>monthly</w:t>
      </w:r>
      <w:r w:rsidR="00A7154E">
        <w:t>, but will be updated on a five-year basis.</w:t>
      </w:r>
      <w:r w:rsidR="00F04574">
        <w:t xml:space="preserve"> The plans will also be reviewed by </w:t>
      </w:r>
      <w:r w:rsidR="00A3188A">
        <w:t>D13</w:t>
      </w:r>
      <w:r w:rsidR="00F04574">
        <w:t xml:space="preserve"> as well as nationally by </w:t>
      </w:r>
      <w:r w:rsidR="00A3188A">
        <w:t>Marine Emergency Response (</w:t>
      </w:r>
      <w:r w:rsidR="00F04574">
        <w:t>M</w:t>
      </w:r>
      <w:r w:rsidR="007C6142">
        <w:t>ER</w:t>
      </w:r>
      <w:r w:rsidR="00A3188A">
        <w:t>)</w:t>
      </w:r>
      <w:r w:rsidR="007C6142">
        <w:t xml:space="preserve">. </w:t>
      </w:r>
      <w:r w:rsidR="006E7836">
        <w:t xml:space="preserve">The District has been working with the NWAC and the </w:t>
      </w:r>
      <w:r w:rsidR="007A610C">
        <w:t>RRT</w:t>
      </w:r>
      <w:r w:rsidR="0023725E">
        <w:t xml:space="preserve"> to discuss strategic planning and how to ensure </w:t>
      </w:r>
      <w:r w:rsidR="0023725E">
        <w:lastRenderedPageBreak/>
        <w:t xml:space="preserve">consistency within the plans. Ms. Sheldrake noted the NWACP will remain the inland plan and there will not be </w:t>
      </w:r>
      <w:r w:rsidR="007A610C">
        <w:t>a</w:t>
      </w:r>
      <w:r w:rsidR="0023725E">
        <w:t xml:space="preserve"> separate plan.</w:t>
      </w:r>
      <w:r w:rsidR="00E02C81">
        <w:t xml:space="preserve"> </w:t>
      </w:r>
    </w:p>
    <w:p w14:paraId="540EB77D" w14:textId="77777777" w:rsidR="005A68AF" w:rsidRDefault="00424C05" w:rsidP="009B63EB">
      <w:pPr>
        <w:jc w:val="both"/>
      </w:pPr>
      <w:r>
        <w:t>LCDR</w:t>
      </w:r>
      <w:r w:rsidR="00E02C81">
        <w:t xml:space="preserve"> </w:t>
      </w:r>
      <w:r w:rsidR="00784C55">
        <w:t>Ettinger</w:t>
      </w:r>
      <w:r w:rsidR="003F7A22">
        <w:t xml:space="preserve"> reported</w:t>
      </w:r>
      <w:r w:rsidR="00784C55">
        <w:t xml:space="preserve"> the sector is continuing dissemination of the sector plans.</w:t>
      </w:r>
      <w:r w:rsidR="00720293">
        <w:t xml:space="preserve"> LCDR Wes Geyer</w:t>
      </w:r>
      <w:r w:rsidR="00014A3E">
        <w:t xml:space="preserve"> (SCR) reported they had </w:t>
      </w:r>
      <w:r w:rsidR="00A40734">
        <w:t>disseminated</w:t>
      </w:r>
      <w:r w:rsidR="006A5368">
        <w:t xml:space="preserve"> their plan in January, compiled comments and addressed them, the plan should be finalized in the near future.</w:t>
      </w:r>
      <w:r w:rsidR="00204184">
        <w:t xml:space="preserve"> </w:t>
      </w:r>
      <w:r w:rsidR="00B1222C">
        <w:t xml:space="preserve">The </w:t>
      </w:r>
      <w:r w:rsidR="00204184">
        <w:t>SPS</w:t>
      </w:r>
      <w:r w:rsidR="00B1222C">
        <w:t xml:space="preserve"> ACP was signed on</w:t>
      </w:r>
      <w:r w:rsidR="00204184">
        <w:t xml:space="preserve"> 1 April</w:t>
      </w:r>
      <w:r w:rsidR="00B1222C">
        <w:t>, and the</w:t>
      </w:r>
      <w:r w:rsidR="00204184">
        <w:t xml:space="preserve"> SCR</w:t>
      </w:r>
      <w:r w:rsidR="00B1222C">
        <w:t xml:space="preserve"> ACP was signed on</w:t>
      </w:r>
      <w:r w:rsidR="00204184">
        <w:t xml:space="preserve"> 15 May.</w:t>
      </w:r>
      <w:r w:rsidR="001800DA">
        <w:t xml:space="preserve"> Ms. Heather Parker [United States Navy (Navy)] </w:t>
      </w:r>
      <w:r w:rsidR="006C5C4B">
        <w:t>noted there has been no new information on the promulgation of new plans and how have the plans been rolled out</w:t>
      </w:r>
      <w:r w:rsidR="006E6DA3">
        <w:t xml:space="preserve"> and </w:t>
      </w:r>
      <w:r w:rsidR="00B33E76">
        <w:t xml:space="preserve">inquired </w:t>
      </w:r>
      <w:r w:rsidR="006E6DA3">
        <w:t>why the plan has not been signed by Ecology.</w:t>
      </w:r>
      <w:r w:rsidR="00197899">
        <w:t xml:space="preserve"> LCDR Ettinger responded </w:t>
      </w:r>
      <w:r w:rsidR="00B33E76">
        <w:t xml:space="preserve">that </w:t>
      </w:r>
      <w:r w:rsidR="00197899">
        <w:t>both plans are on the public Home</w:t>
      </w:r>
      <w:r w:rsidR="007A399D">
        <w:t>p</w:t>
      </w:r>
      <w:r w:rsidR="00197899">
        <w:t>ort page and will also be posted on the NWAC web page</w:t>
      </w:r>
      <w:r w:rsidR="007A399D">
        <w:t xml:space="preserve"> imminently.</w:t>
      </w:r>
      <w:r w:rsidR="00C1705A">
        <w:t xml:space="preserve"> Ms. Pilkey-Jarvis reported </w:t>
      </w:r>
      <w:r w:rsidR="00B33E76">
        <w:t xml:space="preserve">that </w:t>
      </w:r>
      <w:r w:rsidR="00187CC3">
        <w:t>the pandemic</w:t>
      </w:r>
      <w:r w:rsidR="00C1705A">
        <w:t xml:space="preserve"> has derailed the plans that were started</w:t>
      </w:r>
      <w:r w:rsidR="003F34BB">
        <w:t xml:space="preserve"> for incorporating comments on the draft ACPs</w:t>
      </w:r>
      <w:r w:rsidR="00B33E76">
        <w:t>;</w:t>
      </w:r>
      <w:r w:rsidR="00C1705A">
        <w:t xml:space="preserve"> Ecology intends to sign the plan</w:t>
      </w:r>
      <w:r w:rsidR="00296F19">
        <w:t xml:space="preserve">, </w:t>
      </w:r>
      <w:r w:rsidR="005A68AF">
        <w:t xml:space="preserve">but </w:t>
      </w:r>
      <w:r w:rsidR="00296F19">
        <w:t>they want to have additional review time.</w:t>
      </w:r>
      <w:r w:rsidR="001F6284">
        <w:t xml:space="preserve"> </w:t>
      </w:r>
    </w:p>
    <w:p w14:paraId="1F31498B" w14:textId="5DB4045C" w:rsidR="009461AB" w:rsidRDefault="001F6284" w:rsidP="009B63EB">
      <w:pPr>
        <w:jc w:val="both"/>
      </w:pPr>
      <w:r>
        <w:t>Mr. Pete Gardner</w:t>
      </w:r>
      <w:r w:rsidR="00422483">
        <w:t xml:space="preserve"> (O’Brien) also requested additional guidance on how the plans are to be implemented. Ms. Niessner reported </w:t>
      </w:r>
      <w:r w:rsidR="005A68AF">
        <w:t xml:space="preserve">that </w:t>
      </w:r>
      <w:r w:rsidR="00422483">
        <w:t>the tribe submitted comments and did not hear back how those comments were incorporated and requested consultation with the tribal government</w:t>
      </w:r>
      <w:r w:rsidR="00F960C2">
        <w:t xml:space="preserve"> and requested updates on </w:t>
      </w:r>
      <w:r w:rsidR="00CC5496">
        <w:t xml:space="preserve">how </w:t>
      </w:r>
      <w:r w:rsidR="00F960C2">
        <w:t xml:space="preserve">the comments </w:t>
      </w:r>
      <w:r w:rsidR="00CC5496">
        <w:t>were addressed</w:t>
      </w:r>
      <w:r w:rsidR="00F960C2">
        <w:t>.</w:t>
      </w:r>
      <w:r w:rsidR="00D52020">
        <w:t xml:space="preserve"> Mr. McGregor responded the roll out of the plan was not as smooth as all wanted it to be, he also acknowledged the plan was not perfect and </w:t>
      </w:r>
      <w:r w:rsidR="00FA6CE6">
        <w:t>the ACPs</w:t>
      </w:r>
      <w:r w:rsidR="00D52020">
        <w:t xml:space="preserve"> are </w:t>
      </w:r>
      <w:r w:rsidR="00FA6CE6">
        <w:t>“</w:t>
      </w:r>
      <w:r w:rsidR="00D52020">
        <w:t>living document</w:t>
      </w:r>
      <w:r w:rsidR="00FA6CE6">
        <w:t>s”</w:t>
      </w:r>
      <w:r w:rsidR="005935CF">
        <w:t>, by December it will be clear which ACPs need to be cited by industry</w:t>
      </w:r>
      <w:r w:rsidR="001C39FC">
        <w:t xml:space="preserve"> and other plan holders.</w:t>
      </w:r>
      <w:r w:rsidR="002F6C08">
        <w:t xml:space="preserve"> The </w:t>
      </w:r>
      <w:r w:rsidR="0001346C">
        <w:t>Captain of the Port (</w:t>
      </w:r>
      <w:r w:rsidR="002F6C08">
        <w:t>COTP</w:t>
      </w:r>
      <w:r w:rsidR="0001346C">
        <w:t>)</w:t>
      </w:r>
      <w:r w:rsidR="002F6C08">
        <w:t xml:space="preserve"> will only be signing the ACPs</w:t>
      </w:r>
      <w:r w:rsidR="0001346C">
        <w:t xml:space="preserve"> in the future</w:t>
      </w:r>
      <w:r w:rsidR="002F6C08">
        <w:t xml:space="preserve"> and Mr. McFarland will be signing the NWACP.</w:t>
      </w:r>
      <w:r w:rsidR="00793F79">
        <w:t xml:space="preserve"> Mr. Mike Zollitsch (ODEQ) </w:t>
      </w:r>
      <w:r w:rsidR="00172298">
        <w:t>noted</w:t>
      </w:r>
      <w:r w:rsidR="00076465">
        <w:t xml:space="preserve"> the sectors did a good job</w:t>
      </w:r>
      <w:r w:rsidR="004760CA">
        <w:t>,</w:t>
      </w:r>
      <w:r w:rsidR="00076465">
        <w:t xml:space="preserve"> but they did it on their own and some comments still need to be addressed</w:t>
      </w:r>
      <w:r w:rsidR="004760CA">
        <w:t>.</w:t>
      </w:r>
      <w:r w:rsidR="00076465">
        <w:t xml:space="preserve"> </w:t>
      </w:r>
      <w:r w:rsidR="009A4CCD">
        <w:t>He stated that the</w:t>
      </w:r>
      <w:r w:rsidR="00172298">
        <w:t xml:space="preserve"> ACPs </w:t>
      </w:r>
      <w:r w:rsidR="00076465">
        <w:t>need more coordination with the state</w:t>
      </w:r>
      <w:r w:rsidR="002B3D25">
        <w:t>s</w:t>
      </w:r>
      <w:r w:rsidR="00076465">
        <w:t xml:space="preserve"> and the tribes</w:t>
      </w:r>
      <w:r w:rsidR="002B3D25">
        <w:t xml:space="preserve">, </w:t>
      </w:r>
      <w:r w:rsidR="009A4CCD">
        <w:t xml:space="preserve">and </w:t>
      </w:r>
      <w:r w:rsidR="002B3D25">
        <w:t>further inquired</w:t>
      </w:r>
      <w:r w:rsidR="008C6B69">
        <w:t xml:space="preserve"> how ODEQ and the tribes</w:t>
      </w:r>
      <w:r w:rsidR="002B3D25">
        <w:t xml:space="preserve"> can</w:t>
      </w:r>
      <w:r w:rsidR="008C6B69">
        <w:t xml:space="preserve"> help improve the plan</w:t>
      </w:r>
      <w:r w:rsidR="007833D8">
        <w:t>s</w:t>
      </w:r>
      <w:r w:rsidR="008C6B69">
        <w:t>.</w:t>
      </w:r>
      <w:r w:rsidR="00AC2B3F">
        <w:t xml:space="preserve"> CAPT Jeremy Smith (USCG SCR)</w:t>
      </w:r>
      <w:r w:rsidR="00B820C5">
        <w:t xml:space="preserve"> noted </w:t>
      </w:r>
      <w:r w:rsidR="009A4CCD">
        <w:t xml:space="preserve">that </w:t>
      </w:r>
      <w:r w:rsidR="00B820C5">
        <w:t>the</w:t>
      </w:r>
      <w:r w:rsidR="004943B8">
        <w:t xml:space="preserve"> USCG</w:t>
      </w:r>
      <w:r w:rsidR="00B820C5">
        <w:t xml:space="preserve"> </w:t>
      </w:r>
      <w:r w:rsidR="004943B8">
        <w:t>is</w:t>
      </w:r>
      <w:r w:rsidR="00B820C5">
        <w:t xml:space="preserve"> committed to work</w:t>
      </w:r>
      <w:r w:rsidR="007833D8">
        <w:t>ing</w:t>
      </w:r>
      <w:r w:rsidR="00B820C5">
        <w:t xml:space="preserve"> with the states and stakeholders to develop response </w:t>
      </w:r>
      <w:r w:rsidR="00B46B5D">
        <w:t>strategies for the area</w:t>
      </w:r>
      <w:r w:rsidR="009A4CCD">
        <w:t>,</w:t>
      </w:r>
      <w:r w:rsidR="00B46B5D">
        <w:t xml:space="preserve"> and acknowledged</w:t>
      </w:r>
      <w:r w:rsidR="00677213">
        <w:t xml:space="preserve"> there were comments received and incorporated </w:t>
      </w:r>
      <w:r w:rsidR="00A209AA">
        <w:t>if</w:t>
      </w:r>
      <w:r w:rsidR="00677213">
        <w:t xml:space="preserve"> they were within the bounds of the MER guidance; however, the incorporation of the comments was not effectively communicated back to the stakeholders.</w:t>
      </w:r>
      <w:r w:rsidR="009117C2">
        <w:t xml:space="preserve"> Promulgation letters are being revised based on com</w:t>
      </w:r>
      <w:r w:rsidR="00995FF1">
        <w:t>ments received.</w:t>
      </w:r>
    </w:p>
    <w:p w14:paraId="40DF0E19" w14:textId="2C33BCC3" w:rsidR="009461AB" w:rsidRDefault="009B63EB" w:rsidP="009B63EB">
      <w:pPr>
        <w:pStyle w:val="Heading2"/>
        <w:jc w:val="both"/>
      </w:pPr>
      <w:r>
        <w:t>BNSF Kootenai Derailment</w:t>
      </w:r>
    </w:p>
    <w:p w14:paraId="482C9C30" w14:textId="0CB1CEA8" w:rsidR="009461AB" w:rsidRDefault="000E5279" w:rsidP="009B63EB">
      <w:pPr>
        <w:jc w:val="both"/>
      </w:pPr>
      <w:r>
        <w:t xml:space="preserve">Mr. Justin Pipe (BNSF), Mr. Marc Kalbaugh </w:t>
      </w:r>
      <w:r w:rsidR="00014287">
        <w:t xml:space="preserve">(IDEQ), Mr. Robert Steed (IDEQ), and Mr. Eric Vanderboom (EPA) </w:t>
      </w:r>
      <w:r w:rsidR="00BE6594">
        <w:t xml:space="preserve">gave a presentation on the Kootenai River BNSF train derailment </w:t>
      </w:r>
      <w:r w:rsidR="00381288">
        <w:t xml:space="preserve">including </w:t>
      </w:r>
      <w:r w:rsidR="00EC5400">
        <w:t xml:space="preserve">the roll BNSF personnel played in the response, </w:t>
      </w:r>
      <w:r w:rsidR="000B7E4A">
        <w:t xml:space="preserve">initial response actions, </w:t>
      </w:r>
      <w:r w:rsidR="0055764A">
        <w:t xml:space="preserve">the structure of the response, </w:t>
      </w:r>
      <w:r w:rsidR="00781174">
        <w:t>the environmental unit</w:t>
      </w:r>
      <w:r w:rsidR="00DA0157">
        <w:t xml:space="preserve"> </w:t>
      </w:r>
      <w:r w:rsidR="0029316F">
        <w:t xml:space="preserve">activities, </w:t>
      </w:r>
      <w:r w:rsidR="008F6822">
        <w:t>cleanup activities,</w:t>
      </w:r>
      <w:r w:rsidR="000232F0">
        <w:t xml:space="preserve"> and</w:t>
      </w:r>
      <w:r w:rsidR="008F6822">
        <w:t xml:space="preserve"> </w:t>
      </w:r>
      <w:r w:rsidR="007B3B43">
        <w:t>statistics of the response</w:t>
      </w:r>
      <w:r w:rsidR="000232F0">
        <w:t>.</w:t>
      </w:r>
      <w:r w:rsidR="00F0189F">
        <w:t xml:space="preserve"> The presentation can be viewed </w:t>
      </w:r>
      <w:hyperlink r:id="rId13" w:history="1">
        <w:r w:rsidR="00F0189F" w:rsidRPr="00E61352">
          <w:rPr>
            <w:rStyle w:val="Hyperlink"/>
          </w:rPr>
          <w:t>here</w:t>
        </w:r>
      </w:hyperlink>
      <w:r w:rsidR="00F0189F">
        <w:t>.</w:t>
      </w:r>
    </w:p>
    <w:p w14:paraId="33E1643E" w14:textId="779FD234" w:rsidR="00295AA8" w:rsidRDefault="009B63EB" w:rsidP="009B63EB">
      <w:pPr>
        <w:pStyle w:val="Heading2"/>
        <w:jc w:val="both"/>
      </w:pPr>
      <w:r>
        <w:t>US Navy Barge – Lake Pend Oreille Response</w:t>
      </w:r>
    </w:p>
    <w:p w14:paraId="68CF62DB" w14:textId="0D2A3060" w:rsidR="00295AA8" w:rsidRDefault="000932C9" w:rsidP="009B63EB">
      <w:pPr>
        <w:jc w:val="both"/>
      </w:pPr>
      <w:r>
        <w:t>Ms. Parker gave a presentation on the US Navy Barge Lake Pend Oreille sinking including</w:t>
      </w:r>
      <w:r w:rsidR="00A01DA4">
        <w:t xml:space="preserve"> </w:t>
      </w:r>
      <w:r w:rsidR="000E395A">
        <w:t xml:space="preserve">Navy surface warfare center, an overview of the incident, </w:t>
      </w:r>
      <w:r w:rsidR="006C4389">
        <w:t>phase 1 of the response,</w:t>
      </w:r>
      <w:r w:rsidR="003C5427">
        <w:t xml:space="preserve"> phase 2 of the response,</w:t>
      </w:r>
      <w:r w:rsidR="00B8239C">
        <w:t xml:space="preserve"> </w:t>
      </w:r>
      <w:r w:rsidR="00F114B7">
        <w:t xml:space="preserve">and </w:t>
      </w:r>
      <w:r w:rsidR="00B8239C">
        <w:t>consultations</w:t>
      </w:r>
      <w:r w:rsidR="00E2738D">
        <w:t xml:space="preserve"> that were conducted</w:t>
      </w:r>
      <w:r w:rsidR="00F114B7">
        <w:t xml:space="preserve">. The presentation can be viewed </w:t>
      </w:r>
      <w:hyperlink r:id="rId14" w:history="1">
        <w:r w:rsidR="00F114B7" w:rsidRPr="00E61352">
          <w:rPr>
            <w:rStyle w:val="Hyperlink"/>
          </w:rPr>
          <w:t>here</w:t>
        </w:r>
      </w:hyperlink>
      <w:r w:rsidR="00F114B7">
        <w:t>.</w:t>
      </w:r>
    </w:p>
    <w:p w14:paraId="5F7B8268" w14:textId="5B1B8B8A" w:rsidR="00F824E7" w:rsidRDefault="00F824E7" w:rsidP="00F824E7">
      <w:pPr>
        <w:pStyle w:val="Heading2"/>
      </w:pPr>
      <w:r>
        <w:t>Updates</w:t>
      </w:r>
    </w:p>
    <w:p w14:paraId="29750428" w14:textId="776EF5B3" w:rsidR="00F824E7" w:rsidRDefault="000E1B8E" w:rsidP="00F824E7">
      <w:r>
        <w:t xml:space="preserve">LCDR Jamie Rosenberg, </w:t>
      </w:r>
      <w:r w:rsidR="009A4CCD">
        <w:t>(</w:t>
      </w:r>
      <w:r w:rsidR="009E390C">
        <w:t xml:space="preserve">National Oceanic and Atmospheric Administration </w:t>
      </w:r>
      <w:r w:rsidR="009A4CCD">
        <w:t>[</w:t>
      </w:r>
      <w:r>
        <w:t>NOAA</w:t>
      </w:r>
      <w:r w:rsidR="009A4CCD">
        <w:t>])</w:t>
      </w:r>
      <w:r w:rsidR="00F65979">
        <w:t xml:space="preserve"> reported</w:t>
      </w:r>
      <w:r>
        <w:t xml:space="preserve"> </w:t>
      </w:r>
      <w:r w:rsidR="000D6272">
        <w:t xml:space="preserve">both the Science of Oil Spills and the Science of Chemical </w:t>
      </w:r>
      <w:r w:rsidR="008827F7">
        <w:t>S</w:t>
      </w:r>
      <w:r w:rsidR="000D6272">
        <w:t>pills have been cancelled for the 2020 courses. The</w:t>
      </w:r>
      <w:r w:rsidR="008827F7">
        <w:t xml:space="preserve"> </w:t>
      </w:r>
      <w:r w:rsidR="008827F7">
        <w:lastRenderedPageBreak/>
        <w:t>Science of Oil Spills will be offered in Seattle</w:t>
      </w:r>
      <w:r w:rsidR="00F65979">
        <w:t>, WA</w:t>
      </w:r>
      <w:r w:rsidR="008827F7">
        <w:t xml:space="preserve"> in June 2021 and the Science of Chemical Spills may be offered on-line</w:t>
      </w:r>
      <w:r w:rsidR="00055989">
        <w:t xml:space="preserve"> </w:t>
      </w:r>
      <w:r w:rsidR="009A4CCD">
        <w:t>soon</w:t>
      </w:r>
      <w:r w:rsidR="00055989">
        <w:t>.</w:t>
      </w:r>
      <w:r w:rsidR="00894503">
        <w:t xml:space="preserve"> </w:t>
      </w:r>
      <w:r w:rsidR="00544883">
        <w:t xml:space="preserve">LTJG Betker introduced the NOAA weekly </w:t>
      </w:r>
      <w:r w:rsidR="00D67D12">
        <w:t xml:space="preserve">lecture series titled “You don’t know what you don’t know” which is offered each Thursday afternoon </w:t>
      </w:r>
      <w:r w:rsidR="0082272C">
        <w:t>at 12 PDT.</w:t>
      </w:r>
      <w:r w:rsidR="002B7150">
        <w:t xml:space="preserve"> These sessions are being recorded</w:t>
      </w:r>
      <w:r w:rsidR="00A3353F">
        <w:t xml:space="preserve"> and NOAA is working to get them posted on a public site.</w:t>
      </w:r>
      <w:r w:rsidR="00B15D8D">
        <w:t xml:space="preserve"> Ms. Muller will send the </w:t>
      </w:r>
      <w:r w:rsidR="00BB3C04">
        <w:t>link to the NWAC ListServ.</w:t>
      </w:r>
    </w:p>
    <w:p w14:paraId="771AFE39" w14:textId="798682DA" w:rsidR="007A7CAC" w:rsidRPr="00F824E7" w:rsidRDefault="006A0FFF" w:rsidP="00F824E7">
      <w:r>
        <w:t xml:space="preserve">Ms. Muller reported the National Response Team (NRT) </w:t>
      </w:r>
      <w:r w:rsidR="0066734E">
        <w:t>recently released a video on responding to oiled wildlife</w:t>
      </w:r>
      <w:r w:rsidR="00495C20">
        <w:t xml:space="preserve"> trainings which are posted on </w:t>
      </w:r>
      <w:r w:rsidR="007A7CAC">
        <w:t xml:space="preserve">the NWAC/RRT </w:t>
      </w:r>
      <w:r w:rsidR="00495C20">
        <w:t>web page under related links.</w:t>
      </w:r>
      <w:r w:rsidR="007A7CAC">
        <w:t xml:space="preserve"> </w:t>
      </w:r>
      <w:hyperlink r:id="rId15" w:history="1">
        <w:r w:rsidR="00802A2E">
          <w:rPr>
            <w:rStyle w:val="Hyperlink"/>
          </w:rPr>
          <w:t>https://www.rrt10nwac.com/Links.aspx</w:t>
        </w:r>
      </w:hyperlink>
    </w:p>
    <w:p w14:paraId="680F9740" w14:textId="52C82577" w:rsidR="009B63EB" w:rsidRDefault="009B63EB" w:rsidP="009B63EB">
      <w:pPr>
        <w:pStyle w:val="Heading2"/>
        <w:jc w:val="both"/>
      </w:pPr>
      <w:r>
        <w:t xml:space="preserve">Lake Pend Oreille </w:t>
      </w:r>
      <w:r w:rsidR="00393E3B">
        <w:t>Geographic Response Plan</w:t>
      </w:r>
      <w:r>
        <w:t xml:space="preserve"> Strategy and </w:t>
      </w:r>
      <w:r w:rsidR="007561A5">
        <w:t xml:space="preserve">Bridge </w:t>
      </w:r>
      <w:r>
        <w:t>Status Update</w:t>
      </w:r>
    </w:p>
    <w:p w14:paraId="21187E9C" w14:textId="39715981" w:rsidR="009B63EB" w:rsidRDefault="009B63EB" w:rsidP="009B63EB">
      <w:pPr>
        <w:jc w:val="both"/>
      </w:pPr>
      <w:r>
        <w:t>Mr. Nic Winslow (BNSF)</w:t>
      </w:r>
      <w:r w:rsidR="004C68A8">
        <w:t xml:space="preserve"> gave a presentation on </w:t>
      </w:r>
      <w:r w:rsidR="00C83E1B">
        <w:t xml:space="preserve">the 2020 Lake Pend Oreille </w:t>
      </w:r>
      <w:r w:rsidR="00DA59EB">
        <w:t xml:space="preserve">GRP </w:t>
      </w:r>
      <w:r w:rsidR="00C83E1B">
        <w:t>Update and Bridge Construction Summary</w:t>
      </w:r>
      <w:r w:rsidR="001952E0">
        <w:t xml:space="preserve"> including</w:t>
      </w:r>
      <w:r w:rsidR="00E80C69">
        <w:t xml:space="preserve"> </w:t>
      </w:r>
      <w:r w:rsidR="00DA59EB">
        <w:t xml:space="preserve">the timeline for updating the GRP, </w:t>
      </w:r>
      <w:r w:rsidR="008D0EB5">
        <w:t xml:space="preserve">2018 equipment vulnerability updates, </w:t>
      </w:r>
      <w:r w:rsidR="00632098">
        <w:t xml:space="preserve">Lake Pend Oreille boom strategy testing, </w:t>
      </w:r>
      <w:r w:rsidR="005F3CC7">
        <w:t xml:space="preserve">and the new </w:t>
      </w:r>
      <w:r w:rsidR="00991F89">
        <w:t>railroad bridge construction schedule</w:t>
      </w:r>
      <w:r w:rsidR="005F3CC7">
        <w:t xml:space="preserve">. The presentation can be viewed </w:t>
      </w:r>
      <w:hyperlink r:id="rId16" w:history="1">
        <w:r w:rsidR="005F3CC7" w:rsidRPr="004E4CAD">
          <w:rPr>
            <w:rStyle w:val="Hyperlink"/>
          </w:rPr>
          <w:t>here</w:t>
        </w:r>
      </w:hyperlink>
      <w:bookmarkStart w:id="0" w:name="_GoBack"/>
      <w:bookmarkEnd w:id="0"/>
      <w:r w:rsidR="005F3CC7">
        <w:t>.</w:t>
      </w:r>
    </w:p>
    <w:p w14:paraId="35960628" w14:textId="0265FAF2" w:rsidR="009B63EB" w:rsidRDefault="009B63EB" w:rsidP="009B63EB">
      <w:pPr>
        <w:pStyle w:val="Heading2"/>
        <w:jc w:val="both"/>
      </w:pPr>
      <w:r>
        <w:t>Meeting Wrap-up</w:t>
      </w:r>
    </w:p>
    <w:p w14:paraId="49093C95" w14:textId="275CF1FE" w:rsidR="009B63EB" w:rsidRPr="009B63EB" w:rsidRDefault="008B3496" w:rsidP="009B63EB">
      <w:pPr>
        <w:jc w:val="both"/>
      </w:pPr>
      <w:r>
        <w:t>Ms. Muller reported the next meeting would normally be scheduled in September or October in Oregon. The dates and locations have not been</w:t>
      </w:r>
      <w:r w:rsidR="005E0D52">
        <w:t xml:space="preserve"> scheduled. Mr. Ehlert thanked the attendees for coming to the meeting. </w:t>
      </w:r>
      <w:r w:rsidR="00223034">
        <w:t>Ms. Sheldrake also thanked all the attendees and th</w:t>
      </w:r>
      <w:r w:rsidR="00674AAE">
        <w:t>e</w:t>
      </w:r>
      <w:r w:rsidR="00223034">
        <w:t xml:space="preserve"> Ecology IT</w:t>
      </w:r>
      <w:r w:rsidR="00674AAE">
        <w:t xml:space="preserve"> team</w:t>
      </w:r>
      <w:r w:rsidR="00223034">
        <w:t xml:space="preserve"> </w:t>
      </w:r>
      <w:r w:rsidR="0022509F">
        <w:t>and the active response partners</w:t>
      </w:r>
      <w:r w:rsidR="00CC69B0">
        <w:t xml:space="preserve"> for their participation</w:t>
      </w:r>
      <w:r w:rsidR="00000971">
        <w:t>.</w:t>
      </w:r>
    </w:p>
    <w:sectPr w:rsidR="009B63EB" w:rsidRPr="009B63EB" w:rsidSect="00127EF0">
      <w:headerReference w:type="default" r:id="rId17"/>
      <w:footerReference w:type="default" r:id="rId1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C7CAE" w16cex:dateUtc="2020-06-11T16:49:00Z"/>
  <w16cex:commentExtensible w16cex:durableId="228C7D4A" w16cex:dateUtc="2020-06-11T16:52:00Z"/>
  <w16cex:commentExtensible w16cex:durableId="228C7DAA" w16cex:dateUtc="2020-06-11T16:53:00Z"/>
  <w16cex:commentExtensible w16cex:durableId="228C7DF7" w16cex:dateUtc="2020-06-11T16:55:00Z"/>
  <w16cex:commentExtensible w16cex:durableId="228C7E28" w16cex:dateUtc="2020-06-11T16:55:00Z"/>
  <w16cex:commentExtensible w16cex:durableId="228C7F0A" w16cex:dateUtc="2020-06-11T16:59:00Z"/>
  <w16cex:commentExtensible w16cex:durableId="228C7FB0" w16cex:dateUtc="2020-06-11T17: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8C53A" w14:textId="77777777" w:rsidR="008C2C02" w:rsidRDefault="008C2C02" w:rsidP="00BE05E2">
      <w:pPr>
        <w:spacing w:after="0" w:line="240" w:lineRule="auto"/>
      </w:pPr>
      <w:r>
        <w:separator/>
      </w:r>
    </w:p>
  </w:endnote>
  <w:endnote w:type="continuationSeparator" w:id="0">
    <w:p w14:paraId="0E71B7EC" w14:textId="77777777" w:rsidR="008C2C02" w:rsidRDefault="008C2C02" w:rsidP="00BE05E2">
      <w:pPr>
        <w:spacing w:after="0" w:line="240" w:lineRule="auto"/>
      </w:pPr>
      <w:r>
        <w:continuationSeparator/>
      </w:r>
    </w:p>
  </w:endnote>
  <w:endnote w:type="continuationNotice" w:id="1">
    <w:p w14:paraId="71BCCD90" w14:textId="77777777" w:rsidR="008C2C02" w:rsidRDefault="008C2C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C0CA" w14:textId="77777777" w:rsidR="006131FF" w:rsidRDefault="004E4CAD" w:rsidP="00A07ADD">
    <w:pPr>
      <w:pStyle w:val="Footer"/>
      <w:jc w:val="right"/>
    </w:pPr>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r w:rsidR="006131FF">
              <w:t xml:space="preserve">Page </w:t>
            </w:r>
            <w:r w:rsidR="00C41699">
              <w:rPr>
                <w:b/>
                <w:bCs/>
                <w:sz w:val="24"/>
                <w:szCs w:val="24"/>
              </w:rPr>
              <w:fldChar w:fldCharType="begin"/>
            </w:r>
            <w:r w:rsidR="006131FF">
              <w:rPr>
                <w:b/>
                <w:bCs/>
              </w:rPr>
              <w:instrText xml:space="preserve"> PAGE </w:instrText>
            </w:r>
            <w:r w:rsidR="00C41699">
              <w:rPr>
                <w:b/>
                <w:bCs/>
                <w:sz w:val="24"/>
                <w:szCs w:val="24"/>
              </w:rPr>
              <w:fldChar w:fldCharType="separate"/>
            </w:r>
            <w:r w:rsidR="009461AB">
              <w:rPr>
                <w:b/>
                <w:bCs/>
                <w:noProof/>
              </w:rPr>
              <w:t>2</w:t>
            </w:r>
            <w:r w:rsidR="00C41699">
              <w:rPr>
                <w:b/>
                <w:bCs/>
                <w:sz w:val="24"/>
                <w:szCs w:val="24"/>
              </w:rPr>
              <w:fldChar w:fldCharType="end"/>
            </w:r>
            <w:r w:rsidR="006131FF">
              <w:t xml:space="preserve"> of </w:t>
            </w:r>
            <w:r w:rsidR="00C41699">
              <w:rPr>
                <w:b/>
                <w:bCs/>
                <w:sz w:val="24"/>
                <w:szCs w:val="24"/>
              </w:rPr>
              <w:fldChar w:fldCharType="begin"/>
            </w:r>
            <w:r w:rsidR="006131FF">
              <w:rPr>
                <w:b/>
                <w:bCs/>
              </w:rPr>
              <w:instrText xml:space="preserve"> NUMPAGES  </w:instrText>
            </w:r>
            <w:r w:rsidR="00C41699">
              <w:rPr>
                <w:b/>
                <w:bCs/>
                <w:sz w:val="24"/>
                <w:szCs w:val="24"/>
              </w:rPr>
              <w:fldChar w:fldCharType="separate"/>
            </w:r>
            <w:r w:rsidR="009461AB">
              <w:rPr>
                <w:b/>
                <w:bCs/>
                <w:noProof/>
              </w:rPr>
              <w:t>2</w:t>
            </w:r>
            <w:r w:rsidR="00C41699">
              <w:rPr>
                <w:b/>
                <w:bCs/>
                <w:sz w:val="24"/>
                <w:szCs w:val="24"/>
              </w:rPr>
              <w:fldChar w:fldCharType="end"/>
            </w:r>
          </w:sdtContent>
        </w:sdt>
      </w:sdtContent>
    </w:sdt>
    <w:r w:rsidR="00733B30">
      <w:rPr>
        <w:noProof/>
      </w:rPr>
      <mc:AlternateContent>
        <mc:Choice Requires="wps">
          <w:drawing>
            <wp:anchor distT="0" distB="0" distL="114300" distR="114300" simplePos="0" relativeHeight="251658241" behindDoc="0" locked="0" layoutInCell="1" allowOverlap="1" wp14:anchorId="38DE490C" wp14:editId="42A5322B">
              <wp:simplePos x="0" y="0"/>
              <wp:positionH relativeFrom="column">
                <wp:posOffset>0</wp:posOffset>
              </wp:positionH>
              <wp:positionV relativeFrom="paragraph">
                <wp:posOffset>-635</wp:posOffset>
              </wp:positionV>
              <wp:extent cx="6322695" cy="6350"/>
              <wp:effectExtent l="0" t="0" r="20955" b="317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36F05DF" id="Straight Connector 2" o:spid="_x0000_s1026" style="position:absolute;flip:x 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97.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" strokecolor="#4579b8 [3044]">
              <o:lock v:ext="edit" shapetype="f"/>
            </v:line>
          </w:pict>
        </mc:Fallback>
      </mc:AlternateContent>
    </w:r>
  </w:p>
  <w:p w14:paraId="06B20357" w14:textId="77777777" w:rsidR="006131FF" w:rsidRDefault="00613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C6B62" w14:textId="77777777" w:rsidR="008C2C02" w:rsidRDefault="008C2C02" w:rsidP="00BE05E2">
      <w:pPr>
        <w:spacing w:after="0" w:line="240" w:lineRule="auto"/>
      </w:pPr>
      <w:r>
        <w:separator/>
      </w:r>
    </w:p>
  </w:footnote>
  <w:footnote w:type="continuationSeparator" w:id="0">
    <w:p w14:paraId="5372F78A" w14:textId="77777777" w:rsidR="008C2C02" w:rsidRDefault="008C2C02" w:rsidP="00BE05E2">
      <w:pPr>
        <w:spacing w:after="0" w:line="240" w:lineRule="auto"/>
      </w:pPr>
      <w:r>
        <w:continuationSeparator/>
      </w:r>
    </w:p>
  </w:footnote>
  <w:footnote w:type="continuationNotice" w:id="1">
    <w:p w14:paraId="1E512468" w14:textId="77777777" w:rsidR="008C2C02" w:rsidRDefault="008C2C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19619" w14:textId="77777777" w:rsidR="00127EF0" w:rsidRDefault="001B5E72" w:rsidP="001B5E72">
    <w:pPr>
      <w:pStyle w:val="Header"/>
      <w:jc w:val="right"/>
      <w:rPr>
        <w:b/>
        <w:caps/>
      </w:rPr>
    </w:pPr>
    <w:r>
      <w:rPr>
        <w:b/>
        <w:caps/>
        <w:color w:val="FFFFFF" w:themeColor="background1"/>
      </w:rPr>
      <w:t>RRT</w:t>
    </w:r>
    <w:r w:rsidR="00504766">
      <w:rPr>
        <w:b/>
        <w:caps/>
      </w:rPr>
      <w:t>northwest area committee meeting</w:t>
    </w:r>
    <w:r>
      <w:rPr>
        <w:b/>
        <w:caps/>
      </w:rPr>
      <w:t xml:space="preserve"> </w:t>
    </w:r>
    <w:r w:rsidR="00E77BD1">
      <w:rPr>
        <w:b/>
        <w:caps/>
      </w:rPr>
      <w:t>NOTES</w:t>
    </w:r>
  </w:p>
  <w:p w14:paraId="5EC840CE" w14:textId="34668708" w:rsidR="001B5E72" w:rsidRPr="001B5E72" w:rsidRDefault="00733B30" w:rsidP="001B5E72">
    <w:pPr>
      <w:pStyle w:val="Header"/>
      <w:jc w:val="right"/>
    </w:pPr>
    <w:r>
      <w:rPr>
        <w:noProof/>
      </w:rPr>
      <mc:AlternateContent>
        <mc:Choice Requires="wps">
          <w:drawing>
            <wp:anchor distT="0" distB="0" distL="114300" distR="114300" simplePos="0" relativeHeight="251658240" behindDoc="0" locked="0" layoutInCell="1" allowOverlap="1" wp14:anchorId="39FB8B57" wp14:editId="021D4B4C">
              <wp:simplePos x="0" y="0"/>
              <wp:positionH relativeFrom="column">
                <wp:posOffset>-150495</wp:posOffset>
              </wp:positionH>
              <wp:positionV relativeFrom="paragraph">
                <wp:posOffset>149225</wp:posOffset>
              </wp:positionV>
              <wp:extent cx="6322695" cy="6350"/>
              <wp:effectExtent l="0" t="0" r="20955" b="317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322695"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490EE6E" id="Straight Connector 1" o:spid="_x0000_s1026" style="position:absolute;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pt,11.75pt" to="486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" strokecolor="#4579b8 [3044]">
              <o:lock v:ext="edit" shapetype="f"/>
            </v:line>
          </w:pict>
        </mc:Fallback>
      </mc:AlternateContent>
    </w:r>
    <w:r w:rsidR="00802FE9">
      <w:t>2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B34"/>
    <w:multiLevelType w:val="hybridMultilevel"/>
    <w:tmpl w:val="C08C6834"/>
    <w:lvl w:ilvl="0" w:tplc="F5AAFCE8">
      <w:start w:val="1"/>
      <w:numFmt w:val="bullet"/>
      <w:lvlText w:val="•"/>
      <w:lvlJc w:val="left"/>
      <w:pPr>
        <w:tabs>
          <w:tab w:val="num" w:pos="720"/>
        </w:tabs>
        <w:ind w:left="720" w:hanging="360"/>
      </w:pPr>
      <w:rPr>
        <w:rFonts w:ascii="Arial" w:hAnsi="Arial" w:hint="default"/>
      </w:rPr>
    </w:lvl>
    <w:lvl w:ilvl="1" w:tplc="FC34E33C" w:tentative="1">
      <w:start w:val="1"/>
      <w:numFmt w:val="bullet"/>
      <w:lvlText w:val="•"/>
      <w:lvlJc w:val="left"/>
      <w:pPr>
        <w:tabs>
          <w:tab w:val="num" w:pos="1440"/>
        </w:tabs>
        <w:ind w:left="1440" w:hanging="360"/>
      </w:pPr>
      <w:rPr>
        <w:rFonts w:ascii="Arial" w:hAnsi="Arial" w:hint="default"/>
      </w:rPr>
    </w:lvl>
    <w:lvl w:ilvl="2" w:tplc="1930BF42" w:tentative="1">
      <w:start w:val="1"/>
      <w:numFmt w:val="bullet"/>
      <w:lvlText w:val="•"/>
      <w:lvlJc w:val="left"/>
      <w:pPr>
        <w:tabs>
          <w:tab w:val="num" w:pos="2160"/>
        </w:tabs>
        <w:ind w:left="2160" w:hanging="360"/>
      </w:pPr>
      <w:rPr>
        <w:rFonts w:ascii="Arial" w:hAnsi="Arial" w:hint="default"/>
      </w:rPr>
    </w:lvl>
    <w:lvl w:ilvl="3" w:tplc="0248E98A" w:tentative="1">
      <w:start w:val="1"/>
      <w:numFmt w:val="bullet"/>
      <w:lvlText w:val="•"/>
      <w:lvlJc w:val="left"/>
      <w:pPr>
        <w:tabs>
          <w:tab w:val="num" w:pos="2880"/>
        </w:tabs>
        <w:ind w:left="2880" w:hanging="360"/>
      </w:pPr>
      <w:rPr>
        <w:rFonts w:ascii="Arial" w:hAnsi="Arial" w:hint="default"/>
      </w:rPr>
    </w:lvl>
    <w:lvl w:ilvl="4" w:tplc="D26CFB7E" w:tentative="1">
      <w:start w:val="1"/>
      <w:numFmt w:val="bullet"/>
      <w:lvlText w:val="•"/>
      <w:lvlJc w:val="left"/>
      <w:pPr>
        <w:tabs>
          <w:tab w:val="num" w:pos="3600"/>
        </w:tabs>
        <w:ind w:left="3600" w:hanging="360"/>
      </w:pPr>
      <w:rPr>
        <w:rFonts w:ascii="Arial" w:hAnsi="Arial" w:hint="default"/>
      </w:rPr>
    </w:lvl>
    <w:lvl w:ilvl="5" w:tplc="A298147A" w:tentative="1">
      <w:start w:val="1"/>
      <w:numFmt w:val="bullet"/>
      <w:lvlText w:val="•"/>
      <w:lvlJc w:val="left"/>
      <w:pPr>
        <w:tabs>
          <w:tab w:val="num" w:pos="4320"/>
        </w:tabs>
        <w:ind w:left="4320" w:hanging="360"/>
      </w:pPr>
      <w:rPr>
        <w:rFonts w:ascii="Arial" w:hAnsi="Arial" w:hint="default"/>
      </w:rPr>
    </w:lvl>
    <w:lvl w:ilvl="6" w:tplc="098A6FF0" w:tentative="1">
      <w:start w:val="1"/>
      <w:numFmt w:val="bullet"/>
      <w:lvlText w:val="•"/>
      <w:lvlJc w:val="left"/>
      <w:pPr>
        <w:tabs>
          <w:tab w:val="num" w:pos="5040"/>
        </w:tabs>
        <w:ind w:left="5040" w:hanging="360"/>
      </w:pPr>
      <w:rPr>
        <w:rFonts w:ascii="Arial" w:hAnsi="Arial" w:hint="default"/>
      </w:rPr>
    </w:lvl>
    <w:lvl w:ilvl="7" w:tplc="C63EE41C" w:tentative="1">
      <w:start w:val="1"/>
      <w:numFmt w:val="bullet"/>
      <w:lvlText w:val="•"/>
      <w:lvlJc w:val="left"/>
      <w:pPr>
        <w:tabs>
          <w:tab w:val="num" w:pos="5760"/>
        </w:tabs>
        <w:ind w:left="5760" w:hanging="360"/>
      </w:pPr>
      <w:rPr>
        <w:rFonts w:ascii="Arial" w:hAnsi="Arial" w:hint="default"/>
      </w:rPr>
    </w:lvl>
    <w:lvl w:ilvl="8" w:tplc="C50ABB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BBB3775"/>
    <w:multiLevelType w:val="hybridMultilevel"/>
    <w:tmpl w:val="A4109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F130FC"/>
    <w:multiLevelType w:val="hybridMultilevel"/>
    <w:tmpl w:val="CDA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D65A79"/>
    <w:multiLevelType w:val="hybridMultilevel"/>
    <w:tmpl w:val="8A1A7A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85FAB"/>
    <w:multiLevelType w:val="hybridMultilevel"/>
    <w:tmpl w:val="30DA70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533BA"/>
    <w:multiLevelType w:val="hybridMultilevel"/>
    <w:tmpl w:val="8B1EA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F33E7"/>
    <w:multiLevelType w:val="hybridMultilevel"/>
    <w:tmpl w:val="D062C694"/>
    <w:lvl w:ilvl="0" w:tplc="CC345EC2">
      <w:start w:val="1"/>
      <w:numFmt w:val="bullet"/>
      <w:lvlText w:val="•"/>
      <w:lvlJc w:val="left"/>
      <w:pPr>
        <w:tabs>
          <w:tab w:val="num" w:pos="720"/>
        </w:tabs>
        <w:ind w:left="720" w:hanging="360"/>
      </w:pPr>
      <w:rPr>
        <w:rFonts w:ascii="Arial" w:hAnsi="Arial" w:hint="default"/>
      </w:rPr>
    </w:lvl>
    <w:lvl w:ilvl="1" w:tplc="B3729668" w:tentative="1">
      <w:start w:val="1"/>
      <w:numFmt w:val="bullet"/>
      <w:lvlText w:val="•"/>
      <w:lvlJc w:val="left"/>
      <w:pPr>
        <w:tabs>
          <w:tab w:val="num" w:pos="1440"/>
        </w:tabs>
        <w:ind w:left="1440" w:hanging="360"/>
      </w:pPr>
      <w:rPr>
        <w:rFonts w:ascii="Arial" w:hAnsi="Arial" w:hint="default"/>
      </w:rPr>
    </w:lvl>
    <w:lvl w:ilvl="2" w:tplc="AE84A344" w:tentative="1">
      <w:start w:val="1"/>
      <w:numFmt w:val="bullet"/>
      <w:lvlText w:val="•"/>
      <w:lvlJc w:val="left"/>
      <w:pPr>
        <w:tabs>
          <w:tab w:val="num" w:pos="2160"/>
        </w:tabs>
        <w:ind w:left="2160" w:hanging="360"/>
      </w:pPr>
      <w:rPr>
        <w:rFonts w:ascii="Arial" w:hAnsi="Arial" w:hint="default"/>
      </w:rPr>
    </w:lvl>
    <w:lvl w:ilvl="3" w:tplc="F91EB16C" w:tentative="1">
      <w:start w:val="1"/>
      <w:numFmt w:val="bullet"/>
      <w:lvlText w:val="•"/>
      <w:lvlJc w:val="left"/>
      <w:pPr>
        <w:tabs>
          <w:tab w:val="num" w:pos="2880"/>
        </w:tabs>
        <w:ind w:left="2880" w:hanging="360"/>
      </w:pPr>
      <w:rPr>
        <w:rFonts w:ascii="Arial" w:hAnsi="Arial" w:hint="default"/>
      </w:rPr>
    </w:lvl>
    <w:lvl w:ilvl="4" w:tplc="26088BFA" w:tentative="1">
      <w:start w:val="1"/>
      <w:numFmt w:val="bullet"/>
      <w:lvlText w:val="•"/>
      <w:lvlJc w:val="left"/>
      <w:pPr>
        <w:tabs>
          <w:tab w:val="num" w:pos="3600"/>
        </w:tabs>
        <w:ind w:left="3600" w:hanging="360"/>
      </w:pPr>
      <w:rPr>
        <w:rFonts w:ascii="Arial" w:hAnsi="Arial" w:hint="default"/>
      </w:rPr>
    </w:lvl>
    <w:lvl w:ilvl="5" w:tplc="9A24CD1A" w:tentative="1">
      <w:start w:val="1"/>
      <w:numFmt w:val="bullet"/>
      <w:lvlText w:val="•"/>
      <w:lvlJc w:val="left"/>
      <w:pPr>
        <w:tabs>
          <w:tab w:val="num" w:pos="4320"/>
        </w:tabs>
        <w:ind w:left="4320" w:hanging="360"/>
      </w:pPr>
      <w:rPr>
        <w:rFonts w:ascii="Arial" w:hAnsi="Arial" w:hint="default"/>
      </w:rPr>
    </w:lvl>
    <w:lvl w:ilvl="6" w:tplc="0DFCBF1A" w:tentative="1">
      <w:start w:val="1"/>
      <w:numFmt w:val="bullet"/>
      <w:lvlText w:val="•"/>
      <w:lvlJc w:val="left"/>
      <w:pPr>
        <w:tabs>
          <w:tab w:val="num" w:pos="5040"/>
        </w:tabs>
        <w:ind w:left="5040" w:hanging="360"/>
      </w:pPr>
      <w:rPr>
        <w:rFonts w:ascii="Arial" w:hAnsi="Arial" w:hint="default"/>
      </w:rPr>
    </w:lvl>
    <w:lvl w:ilvl="7" w:tplc="C84ECF08" w:tentative="1">
      <w:start w:val="1"/>
      <w:numFmt w:val="bullet"/>
      <w:lvlText w:val="•"/>
      <w:lvlJc w:val="left"/>
      <w:pPr>
        <w:tabs>
          <w:tab w:val="num" w:pos="5760"/>
        </w:tabs>
        <w:ind w:left="5760" w:hanging="360"/>
      </w:pPr>
      <w:rPr>
        <w:rFonts w:ascii="Arial" w:hAnsi="Arial" w:hint="default"/>
      </w:rPr>
    </w:lvl>
    <w:lvl w:ilvl="8" w:tplc="FECEE0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2847F46"/>
    <w:multiLevelType w:val="hybridMultilevel"/>
    <w:tmpl w:val="EB80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1042C4"/>
    <w:multiLevelType w:val="hybridMultilevel"/>
    <w:tmpl w:val="3DE0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F1F46"/>
    <w:multiLevelType w:val="hybridMultilevel"/>
    <w:tmpl w:val="CBF285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A3225"/>
    <w:multiLevelType w:val="hybridMultilevel"/>
    <w:tmpl w:val="E95022E4"/>
    <w:lvl w:ilvl="0" w:tplc="D15689D2">
      <w:start w:val="1"/>
      <w:numFmt w:val="bullet"/>
      <w:lvlText w:val="•"/>
      <w:lvlJc w:val="left"/>
      <w:pPr>
        <w:tabs>
          <w:tab w:val="num" w:pos="720"/>
        </w:tabs>
        <w:ind w:left="720" w:hanging="360"/>
      </w:pPr>
      <w:rPr>
        <w:rFonts w:ascii="Arial" w:hAnsi="Arial" w:hint="default"/>
      </w:rPr>
    </w:lvl>
    <w:lvl w:ilvl="1" w:tplc="ACF848EE" w:tentative="1">
      <w:start w:val="1"/>
      <w:numFmt w:val="bullet"/>
      <w:lvlText w:val="•"/>
      <w:lvlJc w:val="left"/>
      <w:pPr>
        <w:tabs>
          <w:tab w:val="num" w:pos="1440"/>
        </w:tabs>
        <w:ind w:left="1440" w:hanging="360"/>
      </w:pPr>
      <w:rPr>
        <w:rFonts w:ascii="Arial" w:hAnsi="Arial" w:hint="default"/>
      </w:rPr>
    </w:lvl>
    <w:lvl w:ilvl="2" w:tplc="3528B572" w:tentative="1">
      <w:start w:val="1"/>
      <w:numFmt w:val="bullet"/>
      <w:lvlText w:val="•"/>
      <w:lvlJc w:val="left"/>
      <w:pPr>
        <w:tabs>
          <w:tab w:val="num" w:pos="2160"/>
        </w:tabs>
        <w:ind w:left="2160" w:hanging="360"/>
      </w:pPr>
      <w:rPr>
        <w:rFonts w:ascii="Arial" w:hAnsi="Arial" w:hint="default"/>
      </w:rPr>
    </w:lvl>
    <w:lvl w:ilvl="3" w:tplc="5518D074" w:tentative="1">
      <w:start w:val="1"/>
      <w:numFmt w:val="bullet"/>
      <w:lvlText w:val="•"/>
      <w:lvlJc w:val="left"/>
      <w:pPr>
        <w:tabs>
          <w:tab w:val="num" w:pos="2880"/>
        </w:tabs>
        <w:ind w:left="2880" w:hanging="360"/>
      </w:pPr>
      <w:rPr>
        <w:rFonts w:ascii="Arial" w:hAnsi="Arial" w:hint="default"/>
      </w:rPr>
    </w:lvl>
    <w:lvl w:ilvl="4" w:tplc="6BECAB0E" w:tentative="1">
      <w:start w:val="1"/>
      <w:numFmt w:val="bullet"/>
      <w:lvlText w:val="•"/>
      <w:lvlJc w:val="left"/>
      <w:pPr>
        <w:tabs>
          <w:tab w:val="num" w:pos="3600"/>
        </w:tabs>
        <w:ind w:left="3600" w:hanging="360"/>
      </w:pPr>
      <w:rPr>
        <w:rFonts w:ascii="Arial" w:hAnsi="Arial" w:hint="default"/>
      </w:rPr>
    </w:lvl>
    <w:lvl w:ilvl="5" w:tplc="D1F89870" w:tentative="1">
      <w:start w:val="1"/>
      <w:numFmt w:val="bullet"/>
      <w:lvlText w:val="•"/>
      <w:lvlJc w:val="left"/>
      <w:pPr>
        <w:tabs>
          <w:tab w:val="num" w:pos="4320"/>
        </w:tabs>
        <w:ind w:left="4320" w:hanging="360"/>
      </w:pPr>
      <w:rPr>
        <w:rFonts w:ascii="Arial" w:hAnsi="Arial" w:hint="default"/>
      </w:rPr>
    </w:lvl>
    <w:lvl w:ilvl="6" w:tplc="AA786C7E" w:tentative="1">
      <w:start w:val="1"/>
      <w:numFmt w:val="bullet"/>
      <w:lvlText w:val="•"/>
      <w:lvlJc w:val="left"/>
      <w:pPr>
        <w:tabs>
          <w:tab w:val="num" w:pos="5040"/>
        </w:tabs>
        <w:ind w:left="5040" w:hanging="360"/>
      </w:pPr>
      <w:rPr>
        <w:rFonts w:ascii="Arial" w:hAnsi="Arial" w:hint="default"/>
      </w:rPr>
    </w:lvl>
    <w:lvl w:ilvl="7" w:tplc="93C20C7E" w:tentative="1">
      <w:start w:val="1"/>
      <w:numFmt w:val="bullet"/>
      <w:lvlText w:val="•"/>
      <w:lvlJc w:val="left"/>
      <w:pPr>
        <w:tabs>
          <w:tab w:val="num" w:pos="5760"/>
        </w:tabs>
        <w:ind w:left="5760" w:hanging="360"/>
      </w:pPr>
      <w:rPr>
        <w:rFonts w:ascii="Arial" w:hAnsi="Arial" w:hint="default"/>
      </w:rPr>
    </w:lvl>
    <w:lvl w:ilvl="8" w:tplc="9EC0D5C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903137C"/>
    <w:multiLevelType w:val="hybridMultilevel"/>
    <w:tmpl w:val="7B0E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A7A89"/>
    <w:multiLevelType w:val="hybridMultilevel"/>
    <w:tmpl w:val="E878F4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7C5C69"/>
    <w:multiLevelType w:val="hybridMultilevel"/>
    <w:tmpl w:val="296C8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9"/>
  </w:num>
  <w:num w:numId="5">
    <w:abstractNumId w:val="3"/>
  </w:num>
  <w:num w:numId="6">
    <w:abstractNumId w:val="8"/>
  </w:num>
  <w:num w:numId="7">
    <w:abstractNumId w:val="2"/>
  </w:num>
  <w:num w:numId="8">
    <w:abstractNumId w:val="11"/>
  </w:num>
  <w:num w:numId="9">
    <w:abstractNumId w:val="5"/>
  </w:num>
  <w:num w:numId="10">
    <w:abstractNumId w:val="4"/>
  </w:num>
  <w:num w:numId="11">
    <w:abstractNumId w:val="10"/>
  </w:num>
  <w:num w:numId="12">
    <w:abstractNumId w:val="0"/>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3EB"/>
    <w:rsid w:val="00000971"/>
    <w:rsid w:val="0000292D"/>
    <w:rsid w:val="0000563E"/>
    <w:rsid w:val="0000660A"/>
    <w:rsid w:val="00006AEE"/>
    <w:rsid w:val="00011DC6"/>
    <w:rsid w:val="00012907"/>
    <w:rsid w:val="0001346C"/>
    <w:rsid w:val="000138DF"/>
    <w:rsid w:val="00014287"/>
    <w:rsid w:val="00014A3E"/>
    <w:rsid w:val="000232F0"/>
    <w:rsid w:val="00025450"/>
    <w:rsid w:val="00030D9B"/>
    <w:rsid w:val="000455F8"/>
    <w:rsid w:val="000468C6"/>
    <w:rsid w:val="0004723F"/>
    <w:rsid w:val="000517FF"/>
    <w:rsid w:val="00053621"/>
    <w:rsid w:val="00054692"/>
    <w:rsid w:val="00055989"/>
    <w:rsid w:val="0005689B"/>
    <w:rsid w:val="00057D6F"/>
    <w:rsid w:val="00060B30"/>
    <w:rsid w:val="000617B4"/>
    <w:rsid w:val="00071EFF"/>
    <w:rsid w:val="00072AB6"/>
    <w:rsid w:val="00073370"/>
    <w:rsid w:val="00076465"/>
    <w:rsid w:val="00081FE5"/>
    <w:rsid w:val="0008222C"/>
    <w:rsid w:val="00082FE2"/>
    <w:rsid w:val="00083E93"/>
    <w:rsid w:val="00085FF6"/>
    <w:rsid w:val="000927B5"/>
    <w:rsid w:val="000932C9"/>
    <w:rsid w:val="000972C7"/>
    <w:rsid w:val="000A0C9F"/>
    <w:rsid w:val="000A109E"/>
    <w:rsid w:val="000A3C99"/>
    <w:rsid w:val="000A52B6"/>
    <w:rsid w:val="000A58BC"/>
    <w:rsid w:val="000A703F"/>
    <w:rsid w:val="000B6AE4"/>
    <w:rsid w:val="000B70C1"/>
    <w:rsid w:val="000B7E4A"/>
    <w:rsid w:val="000C378F"/>
    <w:rsid w:val="000C6093"/>
    <w:rsid w:val="000C653D"/>
    <w:rsid w:val="000D6272"/>
    <w:rsid w:val="000D72BF"/>
    <w:rsid w:val="000D792D"/>
    <w:rsid w:val="000E1B8E"/>
    <w:rsid w:val="000E395A"/>
    <w:rsid w:val="000E5279"/>
    <w:rsid w:val="000E5360"/>
    <w:rsid w:val="000E5384"/>
    <w:rsid w:val="000E57E0"/>
    <w:rsid w:val="000F475A"/>
    <w:rsid w:val="000F7653"/>
    <w:rsid w:val="00101C59"/>
    <w:rsid w:val="00101FDC"/>
    <w:rsid w:val="00111E55"/>
    <w:rsid w:val="00113B8E"/>
    <w:rsid w:val="0011486E"/>
    <w:rsid w:val="0011757E"/>
    <w:rsid w:val="001233ED"/>
    <w:rsid w:val="00123F8E"/>
    <w:rsid w:val="00127EF0"/>
    <w:rsid w:val="00132D34"/>
    <w:rsid w:val="0013558E"/>
    <w:rsid w:val="00137388"/>
    <w:rsid w:val="0014015E"/>
    <w:rsid w:val="00143FEF"/>
    <w:rsid w:val="001473AD"/>
    <w:rsid w:val="0015132A"/>
    <w:rsid w:val="00152139"/>
    <w:rsid w:val="0015452A"/>
    <w:rsid w:val="0015732B"/>
    <w:rsid w:val="00160171"/>
    <w:rsid w:val="00160D17"/>
    <w:rsid w:val="00160F77"/>
    <w:rsid w:val="00161095"/>
    <w:rsid w:val="0016387D"/>
    <w:rsid w:val="00165C9D"/>
    <w:rsid w:val="0016779F"/>
    <w:rsid w:val="00167A78"/>
    <w:rsid w:val="00172298"/>
    <w:rsid w:val="001729B4"/>
    <w:rsid w:val="001731B6"/>
    <w:rsid w:val="00176EF6"/>
    <w:rsid w:val="0017707C"/>
    <w:rsid w:val="001800DA"/>
    <w:rsid w:val="00183553"/>
    <w:rsid w:val="00187CC3"/>
    <w:rsid w:val="001908B2"/>
    <w:rsid w:val="001918E6"/>
    <w:rsid w:val="00191BFA"/>
    <w:rsid w:val="0019442A"/>
    <w:rsid w:val="001952E0"/>
    <w:rsid w:val="00197899"/>
    <w:rsid w:val="001A03EF"/>
    <w:rsid w:val="001A16BF"/>
    <w:rsid w:val="001A5526"/>
    <w:rsid w:val="001B051B"/>
    <w:rsid w:val="001B0C2A"/>
    <w:rsid w:val="001B2A6C"/>
    <w:rsid w:val="001B567E"/>
    <w:rsid w:val="001B5E72"/>
    <w:rsid w:val="001B647E"/>
    <w:rsid w:val="001B7FD6"/>
    <w:rsid w:val="001C2185"/>
    <w:rsid w:val="001C24F7"/>
    <w:rsid w:val="001C39FC"/>
    <w:rsid w:val="001C6851"/>
    <w:rsid w:val="001C7D42"/>
    <w:rsid w:val="001D038C"/>
    <w:rsid w:val="001D4AB1"/>
    <w:rsid w:val="001E04BE"/>
    <w:rsid w:val="001E118B"/>
    <w:rsid w:val="001E3936"/>
    <w:rsid w:val="001E3A1C"/>
    <w:rsid w:val="001E787E"/>
    <w:rsid w:val="001F0988"/>
    <w:rsid w:val="001F492E"/>
    <w:rsid w:val="001F5CD9"/>
    <w:rsid w:val="001F6284"/>
    <w:rsid w:val="001F6FC0"/>
    <w:rsid w:val="001F738B"/>
    <w:rsid w:val="0020232A"/>
    <w:rsid w:val="0020282B"/>
    <w:rsid w:val="00204184"/>
    <w:rsid w:val="002075BD"/>
    <w:rsid w:val="002149B3"/>
    <w:rsid w:val="00215B0F"/>
    <w:rsid w:val="002164CE"/>
    <w:rsid w:val="0022278D"/>
    <w:rsid w:val="00223034"/>
    <w:rsid w:val="0022394A"/>
    <w:rsid w:val="002249A7"/>
    <w:rsid w:val="0022509F"/>
    <w:rsid w:val="00225532"/>
    <w:rsid w:val="002302B2"/>
    <w:rsid w:val="00231362"/>
    <w:rsid w:val="00231E68"/>
    <w:rsid w:val="0023614F"/>
    <w:rsid w:val="0023725E"/>
    <w:rsid w:val="00245EAB"/>
    <w:rsid w:val="00250A42"/>
    <w:rsid w:val="00252F72"/>
    <w:rsid w:val="0025467D"/>
    <w:rsid w:val="00256812"/>
    <w:rsid w:val="00257A39"/>
    <w:rsid w:val="002658FE"/>
    <w:rsid w:val="00267014"/>
    <w:rsid w:val="00267555"/>
    <w:rsid w:val="00272AE0"/>
    <w:rsid w:val="00277641"/>
    <w:rsid w:val="00277865"/>
    <w:rsid w:val="00281C1F"/>
    <w:rsid w:val="00281E2D"/>
    <w:rsid w:val="00282E8D"/>
    <w:rsid w:val="00283B08"/>
    <w:rsid w:val="00284C4D"/>
    <w:rsid w:val="002850DE"/>
    <w:rsid w:val="002869F2"/>
    <w:rsid w:val="00287DBF"/>
    <w:rsid w:val="0029179F"/>
    <w:rsid w:val="00291853"/>
    <w:rsid w:val="0029316F"/>
    <w:rsid w:val="00293614"/>
    <w:rsid w:val="00295AA8"/>
    <w:rsid w:val="00296F19"/>
    <w:rsid w:val="002A1947"/>
    <w:rsid w:val="002A72BE"/>
    <w:rsid w:val="002A793F"/>
    <w:rsid w:val="002B3D25"/>
    <w:rsid w:val="002B7150"/>
    <w:rsid w:val="002B7698"/>
    <w:rsid w:val="002B772D"/>
    <w:rsid w:val="002C7A7E"/>
    <w:rsid w:val="002D221E"/>
    <w:rsid w:val="002D3844"/>
    <w:rsid w:val="002D5244"/>
    <w:rsid w:val="002D5D98"/>
    <w:rsid w:val="002D6B7E"/>
    <w:rsid w:val="002E3148"/>
    <w:rsid w:val="002E34B7"/>
    <w:rsid w:val="002F261E"/>
    <w:rsid w:val="002F3D96"/>
    <w:rsid w:val="002F48AA"/>
    <w:rsid w:val="002F6C08"/>
    <w:rsid w:val="0030062E"/>
    <w:rsid w:val="00302BB6"/>
    <w:rsid w:val="003030F1"/>
    <w:rsid w:val="00303353"/>
    <w:rsid w:val="00307B63"/>
    <w:rsid w:val="00307ECE"/>
    <w:rsid w:val="003113DC"/>
    <w:rsid w:val="00313A1C"/>
    <w:rsid w:val="00313C70"/>
    <w:rsid w:val="00315847"/>
    <w:rsid w:val="00321894"/>
    <w:rsid w:val="00321CEB"/>
    <w:rsid w:val="00323944"/>
    <w:rsid w:val="00323CD7"/>
    <w:rsid w:val="00326048"/>
    <w:rsid w:val="00327872"/>
    <w:rsid w:val="00330241"/>
    <w:rsid w:val="00331A40"/>
    <w:rsid w:val="00332EA2"/>
    <w:rsid w:val="00332EF0"/>
    <w:rsid w:val="003349D0"/>
    <w:rsid w:val="00334EE5"/>
    <w:rsid w:val="00336DF2"/>
    <w:rsid w:val="003433B0"/>
    <w:rsid w:val="00343982"/>
    <w:rsid w:val="0034476B"/>
    <w:rsid w:val="0034621B"/>
    <w:rsid w:val="00352225"/>
    <w:rsid w:val="00361F8E"/>
    <w:rsid w:val="00362109"/>
    <w:rsid w:val="00363BE1"/>
    <w:rsid w:val="00366007"/>
    <w:rsid w:val="00366F12"/>
    <w:rsid w:val="00375453"/>
    <w:rsid w:val="003773B9"/>
    <w:rsid w:val="00381288"/>
    <w:rsid w:val="0038205F"/>
    <w:rsid w:val="00382EC2"/>
    <w:rsid w:val="00383405"/>
    <w:rsid w:val="00383801"/>
    <w:rsid w:val="00383D1C"/>
    <w:rsid w:val="00387529"/>
    <w:rsid w:val="00387B61"/>
    <w:rsid w:val="003909A2"/>
    <w:rsid w:val="00390C79"/>
    <w:rsid w:val="0039392F"/>
    <w:rsid w:val="00393E3B"/>
    <w:rsid w:val="003960ED"/>
    <w:rsid w:val="00397293"/>
    <w:rsid w:val="00397893"/>
    <w:rsid w:val="003A172E"/>
    <w:rsid w:val="003A2D49"/>
    <w:rsid w:val="003A3DE2"/>
    <w:rsid w:val="003A4844"/>
    <w:rsid w:val="003B0B39"/>
    <w:rsid w:val="003B0C8B"/>
    <w:rsid w:val="003B12EC"/>
    <w:rsid w:val="003B5B31"/>
    <w:rsid w:val="003C0B8B"/>
    <w:rsid w:val="003C4484"/>
    <w:rsid w:val="003C5427"/>
    <w:rsid w:val="003C6A2D"/>
    <w:rsid w:val="003C70A8"/>
    <w:rsid w:val="003D1802"/>
    <w:rsid w:val="003D21DE"/>
    <w:rsid w:val="003D23CA"/>
    <w:rsid w:val="003E125A"/>
    <w:rsid w:val="003E2A2F"/>
    <w:rsid w:val="003E2D6D"/>
    <w:rsid w:val="003E41F5"/>
    <w:rsid w:val="003E54F7"/>
    <w:rsid w:val="003E7F12"/>
    <w:rsid w:val="003F1420"/>
    <w:rsid w:val="003F34BB"/>
    <w:rsid w:val="003F3925"/>
    <w:rsid w:val="003F39B6"/>
    <w:rsid w:val="003F4296"/>
    <w:rsid w:val="003F7A22"/>
    <w:rsid w:val="00400B40"/>
    <w:rsid w:val="004024DF"/>
    <w:rsid w:val="00405996"/>
    <w:rsid w:val="00406EAC"/>
    <w:rsid w:val="004116BF"/>
    <w:rsid w:val="004137E1"/>
    <w:rsid w:val="004138E9"/>
    <w:rsid w:val="00422483"/>
    <w:rsid w:val="00422C99"/>
    <w:rsid w:val="00424C05"/>
    <w:rsid w:val="00427790"/>
    <w:rsid w:val="00430211"/>
    <w:rsid w:val="00432196"/>
    <w:rsid w:val="00433C51"/>
    <w:rsid w:val="004359F1"/>
    <w:rsid w:val="00437377"/>
    <w:rsid w:val="00437EA7"/>
    <w:rsid w:val="00440533"/>
    <w:rsid w:val="00442722"/>
    <w:rsid w:val="004434CA"/>
    <w:rsid w:val="004439F8"/>
    <w:rsid w:val="004509D0"/>
    <w:rsid w:val="00451709"/>
    <w:rsid w:val="0045214F"/>
    <w:rsid w:val="00452E03"/>
    <w:rsid w:val="00453617"/>
    <w:rsid w:val="0045369D"/>
    <w:rsid w:val="00457BEA"/>
    <w:rsid w:val="00457E7A"/>
    <w:rsid w:val="00460C55"/>
    <w:rsid w:val="00461910"/>
    <w:rsid w:val="00462001"/>
    <w:rsid w:val="004647B9"/>
    <w:rsid w:val="0046506F"/>
    <w:rsid w:val="004728F9"/>
    <w:rsid w:val="004751CB"/>
    <w:rsid w:val="004760CA"/>
    <w:rsid w:val="00483055"/>
    <w:rsid w:val="00484B10"/>
    <w:rsid w:val="004871A2"/>
    <w:rsid w:val="00490FCF"/>
    <w:rsid w:val="004943B8"/>
    <w:rsid w:val="00494F26"/>
    <w:rsid w:val="00495966"/>
    <w:rsid w:val="00495C20"/>
    <w:rsid w:val="004A07AF"/>
    <w:rsid w:val="004A0C30"/>
    <w:rsid w:val="004A310B"/>
    <w:rsid w:val="004A355C"/>
    <w:rsid w:val="004A7892"/>
    <w:rsid w:val="004B192B"/>
    <w:rsid w:val="004B7C7C"/>
    <w:rsid w:val="004C0764"/>
    <w:rsid w:val="004C076B"/>
    <w:rsid w:val="004C304F"/>
    <w:rsid w:val="004C48A1"/>
    <w:rsid w:val="004C68A8"/>
    <w:rsid w:val="004C6A22"/>
    <w:rsid w:val="004C7675"/>
    <w:rsid w:val="004D5AA9"/>
    <w:rsid w:val="004D673D"/>
    <w:rsid w:val="004D6DD7"/>
    <w:rsid w:val="004E19A8"/>
    <w:rsid w:val="004E1FD9"/>
    <w:rsid w:val="004E3D3C"/>
    <w:rsid w:val="004E4CAD"/>
    <w:rsid w:val="004E593F"/>
    <w:rsid w:val="004F3860"/>
    <w:rsid w:val="004F3C9A"/>
    <w:rsid w:val="004F40EF"/>
    <w:rsid w:val="004F438B"/>
    <w:rsid w:val="004F5F82"/>
    <w:rsid w:val="004F6F8C"/>
    <w:rsid w:val="004F70BB"/>
    <w:rsid w:val="004F78DC"/>
    <w:rsid w:val="0050177B"/>
    <w:rsid w:val="005045ED"/>
    <w:rsid w:val="00504766"/>
    <w:rsid w:val="0050545C"/>
    <w:rsid w:val="0050575A"/>
    <w:rsid w:val="005112DA"/>
    <w:rsid w:val="00511903"/>
    <w:rsid w:val="005142B4"/>
    <w:rsid w:val="00521A76"/>
    <w:rsid w:val="00523329"/>
    <w:rsid w:val="00523AB6"/>
    <w:rsid w:val="00523BE5"/>
    <w:rsid w:val="00524281"/>
    <w:rsid w:val="00527378"/>
    <w:rsid w:val="00530D74"/>
    <w:rsid w:val="00531FCE"/>
    <w:rsid w:val="00534B88"/>
    <w:rsid w:val="00535802"/>
    <w:rsid w:val="005372FA"/>
    <w:rsid w:val="00537403"/>
    <w:rsid w:val="005412C9"/>
    <w:rsid w:val="00541550"/>
    <w:rsid w:val="00541A85"/>
    <w:rsid w:val="0054306F"/>
    <w:rsid w:val="00544883"/>
    <w:rsid w:val="005566F2"/>
    <w:rsid w:val="0055764A"/>
    <w:rsid w:val="00557E54"/>
    <w:rsid w:val="005643F2"/>
    <w:rsid w:val="00565253"/>
    <w:rsid w:val="005663DB"/>
    <w:rsid w:val="00570ACA"/>
    <w:rsid w:val="00571804"/>
    <w:rsid w:val="00571E0C"/>
    <w:rsid w:val="00572D1C"/>
    <w:rsid w:val="0057320B"/>
    <w:rsid w:val="005743EE"/>
    <w:rsid w:val="00576107"/>
    <w:rsid w:val="0058019A"/>
    <w:rsid w:val="0058132D"/>
    <w:rsid w:val="00584664"/>
    <w:rsid w:val="005858B2"/>
    <w:rsid w:val="005935CF"/>
    <w:rsid w:val="00594DB9"/>
    <w:rsid w:val="00595060"/>
    <w:rsid w:val="005A68AF"/>
    <w:rsid w:val="005A7E70"/>
    <w:rsid w:val="005B2DFF"/>
    <w:rsid w:val="005B3240"/>
    <w:rsid w:val="005B4B75"/>
    <w:rsid w:val="005B53BE"/>
    <w:rsid w:val="005B6728"/>
    <w:rsid w:val="005B7206"/>
    <w:rsid w:val="005C1055"/>
    <w:rsid w:val="005C2605"/>
    <w:rsid w:val="005C5D71"/>
    <w:rsid w:val="005C7B72"/>
    <w:rsid w:val="005D02BB"/>
    <w:rsid w:val="005D2050"/>
    <w:rsid w:val="005D2CF9"/>
    <w:rsid w:val="005D460F"/>
    <w:rsid w:val="005D719F"/>
    <w:rsid w:val="005E0D52"/>
    <w:rsid w:val="005E4D9E"/>
    <w:rsid w:val="005E4FA5"/>
    <w:rsid w:val="005E6319"/>
    <w:rsid w:val="005F3034"/>
    <w:rsid w:val="005F3840"/>
    <w:rsid w:val="005F3CC7"/>
    <w:rsid w:val="005F619A"/>
    <w:rsid w:val="005F6D33"/>
    <w:rsid w:val="00601522"/>
    <w:rsid w:val="0060195C"/>
    <w:rsid w:val="0060276B"/>
    <w:rsid w:val="00605FE9"/>
    <w:rsid w:val="00606DF2"/>
    <w:rsid w:val="0061181F"/>
    <w:rsid w:val="006131FF"/>
    <w:rsid w:val="0061439C"/>
    <w:rsid w:val="006153FE"/>
    <w:rsid w:val="00616263"/>
    <w:rsid w:val="0062001B"/>
    <w:rsid w:val="00624F30"/>
    <w:rsid w:val="00627422"/>
    <w:rsid w:val="00627946"/>
    <w:rsid w:val="00632098"/>
    <w:rsid w:val="006329F5"/>
    <w:rsid w:val="00633911"/>
    <w:rsid w:val="0064283A"/>
    <w:rsid w:val="0064467C"/>
    <w:rsid w:val="006459AF"/>
    <w:rsid w:val="0064731D"/>
    <w:rsid w:val="00651478"/>
    <w:rsid w:val="00652572"/>
    <w:rsid w:val="00652F39"/>
    <w:rsid w:val="00653BE0"/>
    <w:rsid w:val="00653DA0"/>
    <w:rsid w:val="0065593E"/>
    <w:rsid w:val="00657BB0"/>
    <w:rsid w:val="00657BF3"/>
    <w:rsid w:val="006622E0"/>
    <w:rsid w:val="0066349B"/>
    <w:rsid w:val="00663C03"/>
    <w:rsid w:val="00666C1D"/>
    <w:rsid w:val="0066734E"/>
    <w:rsid w:val="00667AA2"/>
    <w:rsid w:val="00667C8F"/>
    <w:rsid w:val="00670382"/>
    <w:rsid w:val="00674AAE"/>
    <w:rsid w:val="00674BCF"/>
    <w:rsid w:val="00677213"/>
    <w:rsid w:val="006824E3"/>
    <w:rsid w:val="006862C3"/>
    <w:rsid w:val="0068799C"/>
    <w:rsid w:val="00687A69"/>
    <w:rsid w:val="0069351B"/>
    <w:rsid w:val="0069364B"/>
    <w:rsid w:val="006937DF"/>
    <w:rsid w:val="006A09F0"/>
    <w:rsid w:val="006A0FFF"/>
    <w:rsid w:val="006A5368"/>
    <w:rsid w:val="006A6B3A"/>
    <w:rsid w:val="006B40C0"/>
    <w:rsid w:val="006B6925"/>
    <w:rsid w:val="006C166B"/>
    <w:rsid w:val="006C182D"/>
    <w:rsid w:val="006C2855"/>
    <w:rsid w:val="006C3043"/>
    <w:rsid w:val="006C3BD1"/>
    <w:rsid w:val="006C4389"/>
    <w:rsid w:val="006C4534"/>
    <w:rsid w:val="006C49AD"/>
    <w:rsid w:val="006C5C4B"/>
    <w:rsid w:val="006D2EA1"/>
    <w:rsid w:val="006D2EBE"/>
    <w:rsid w:val="006D574D"/>
    <w:rsid w:val="006D6C10"/>
    <w:rsid w:val="006E100B"/>
    <w:rsid w:val="006E23FC"/>
    <w:rsid w:val="006E51C0"/>
    <w:rsid w:val="006E6DA3"/>
    <w:rsid w:val="006E7836"/>
    <w:rsid w:val="006F003F"/>
    <w:rsid w:val="006F1138"/>
    <w:rsid w:val="006F1B0E"/>
    <w:rsid w:val="006F1BC4"/>
    <w:rsid w:val="006F2325"/>
    <w:rsid w:val="006F3163"/>
    <w:rsid w:val="007038C1"/>
    <w:rsid w:val="0070564E"/>
    <w:rsid w:val="00710F6E"/>
    <w:rsid w:val="00711062"/>
    <w:rsid w:val="007121CF"/>
    <w:rsid w:val="00713F7F"/>
    <w:rsid w:val="0071500E"/>
    <w:rsid w:val="00715A4C"/>
    <w:rsid w:val="00716979"/>
    <w:rsid w:val="00716E10"/>
    <w:rsid w:val="00720293"/>
    <w:rsid w:val="00720EC3"/>
    <w:rsid w:val="00721343"/>
    <w:rsid w:val="0072165F"/>
    <w:rsid w:val="00721B5B"/>
    <w:rsid w:val="00727628"/>
    <w:rsid w:val="00727CEE"/>
    <w:rsid w:val="007319B0"/>
    <w:rsid w:val="00733B30"/>
    <w:rsid w:val="00736E20"/>
    <w:rsid w:val="00740417"/>
    <w:rsid w:val="00742FF9"/>
    <w:rsid w:val="00747182"/>
    <w:rsid w:val="00753B7E"/>
    <w:rsid w:val="007554E8"/>
    <w:rsid w:val="007561A5"/>
    <w:rsid w:val="00757A7A"/>
    <w:rsid w:val="0076048D"/>
    <w:rsid w:val="00762828"/>
    <w:rsid w:val="007635D9"/>
    <w:rsid w:val="0076518B"/>
    <w:rsid w:val="007652FC"/>
    <w:rsid w:val="00767FBA"/>
    <w:rsid w:val="0077168A"/>
    <w:rsid w:val="00772F4B"/>
    <w:rsid w:val="007735CB"/>
    <w:rsid w:val="00780A80"/>
    <w:rsid w:val="00780ADB"/>
    <w:rsid w:val="00781174"/>
    <w:rsid w:val="007828C4"/>
    <w:rsid w:val="007833D8"/>
    <w:rsid w:val="007848C8"/>
    <w:rsid w:val="00784C55"/>
    <w:rsid w:val="00787B35"/>
    <w:rsid w:val="0079038D"/>
    <w:rsid w:val="00791132"/>
    <w:rsid w:val="00793C15"/>
    <w:rsid w:val="00793F79"/>
    <w:rsid w:val="007A0738"/>
    <w:rsid w:val="007A399D"/>
    <w:rsid w:val="007A610C"/>
    <w:rsid w:val="007A671B"/>
    <w:rsid w:val="007A7CAC"/>
    <w:rsid w:val="007B026A"/>
    <w:rsid w:val="007B1525"/>
    <w:rsid w:val="007B3B43"/>
    <w:rsid w:val="007B3BE2"/>
    <w:rsid w:val="007C12C3"/>
    <w:rsid w:val="007C2B7A"/>
    <w:rsid w:val="007C2B9B"/>
    <w:rsid w:val="007C5446"/>
    <w:rsid w:val="007C6142"/>
    <w:rsid w:val="007D22E3"/>
    <w:rsid w:val="007D2801"/>
    <w:rsid w:val="007D294D"/>
    <w:rsid w:val="007D297F"/>
    <w:rsid w:val="007D58D8"/>
    <w:rsid w:val="007D7151"/>
    <w:rsid w:val="007D773F"/>
    <w:rsid w:val="007E0C7F"/>
    <w:rsid w:val="007E3F8D"/>
    <w:rsid w:val="007E5B1D"/>
    <w:rsid w:val="007E62EA"/>
    <w:rsid w:val="007E71F4"/>
    <w:rsid w:val="007E7A0B"/>
    <w:rsid w:val="007F3FC5"/>
    <w:rsid w:val="007F59C3"/>
    <w:rsid w:val="00802A2E"/>
    <w:rsid w:val="00802FE9"/>
    <w:rsid w:val="0080307B"/>
    <w:rsid w:val="00805A30"/>
    <w:rsid w:val="00811DE8"/>
    <w:rsid w:val="00813356"/>
    <w:rsid w:val="00813FCD"/>
    <w:rsid w:val="00815558"/>
    <w:rsid w:val="00817406"/>
    <w:rsid w:val="00820871"/>
    <w:rsid w:val="008211E4"/>
    <w:rsid w:val="0082272C"/>
    <w:rsid w:val="0082401B"/>
    <w:rsid w:val="00827414"/>
    <w:rsid w:val="0083789E"/>
    <w:rsid w:val="00837E49"/>
    <w:rsid w:val="008405DA"/>
    <w:rsid w:val="008410FB"/>
    <w:rsid w:val="00842D4A"/>
    <w:rsid w:val="00846FF3"/>
    <w:rsid w:val="00847046"/>
    <w:rsid w:val="00850A1B"/>
    <w:rsid w:val="00854AB8"/>
    <w:rsid w:val="008566BA"/>
    <w:rsid w:val="00863C65"/>
    <w:rsid w:val="00866578"/>
    <w:rsid w:val="0086744D"/>
    <w:rsid w:val="00870C80"/>
    <w:rsid w:val="008827F7"/>
    <w:rsid w:val="00891223"/>
    <w:rsid w:val="00891B7C"/>
    <w:rsid w:val="0089344C"/>
    <w:rsid w:val="00893A8E"/>
    <w:rsid w:val="00894503"/>
    <w:rsid w:val="008A3564"/>
    <w:rsid w:val="008A43BF"/>
    <w:rsid w:val="008A4D75"/>
    <w:rsid w:val="008B08A1"/>
    <w:rsid w:val="008B1BA8"/>
    <w:rsid w:val="008B3496"/>
    <w:rsid w:val="008B4C3C"/>
    <w:rsid w:val="008B5EF1"/>
    <w:rsid w:val="008B62C3"/>
    <w:rsid w:val="008C225A"/>
    <w:rsid w:val="008C2C02"/>
    <w:rsid w:val="008C4F1A"/>
    <w:rsid w:val="008C6B69"/>
    <w:rsid w:val="008C6FE6"/>
    <w:rsid w:val="008D0DF9"/>
    <w:rsid w:val="008D0EB5"/>
    <w:rsid w:val="008D10D9"/>
    <w:rsid w:val="008D15ED"/>
    <w:rsid w:val="008D1734"/>
    <w:rsid w:val="008D372A"/>
    <w:rsid w:val="008E0E98"/>
    <w:rsid w:val="008E1487"/>
    <w:rsid w:val="008E2360"/>
    <w:rsid w:val="008E3956"/>
    <w:rsid w:val="008E45B9"/>
    <w:rsid w:val="008E7C7E"/>
    <w:rsid w:val="008F1933"/>
    <w:rsid w:val="008F28AC"/>
    <w:rsid w:val="008F30CD"/>
    <w:rsid w:val="008F31A7"/>
    <w:rsid w:val="008F3CD1"/>
    <w:rsid w:val="008F449D"/>
    <w:rsid w:val="008F6822"/>
    <w:rsid w:val="009057F2"/>
    <w:rsid w:val="009059BD"/>
    <w:rsid w:val="00906229"/>
    <w:rsid w:val="00906771"/>
    <w:rsid w:val="00907985"/>
    <w:rsid w:val="009117C2"/>
    <w:rsid w:val="00911A73"/>
    <w:rsid w:val="009132C8"/>
    <w:rsid w:val="00913BA5"/>
    <w:rsid w:val="009146BE"/>
    <w:rsid w:val="0091554F"/>
    <w:rsid w:val="00921733"/>
    <w:rsid w:val="00924D59"/>
    <w:rsid w:val="00926E6C"/>
    <w:rsid w:val="00932533"/>
    <w:rsid w:val="0093301F"/>
    <w:rsid w:val="009354EF"/>
    <w:rsid w:val="00935DE5"/>
    <w:rsid w:val="009373FE"/>
    <w:rsid w:val="009428C3"/>
    <w:rsid w:val="00943842"/>
    <w:rsid w:val="00943AD3"/>
    <w:rsid w:val="009455EC"/>
    <w:rsid w:val="00945CBB"/>
    <w:rsid w:val="009461AB"/>
    <w:rsid w:val="00953E6A"/>
    <w:rsid w:val="00956A93"/>
    <w:rsid w:val="00960E87"/>
    <w:rsid w:val="009626DA"/>
    <w:rsid w:val="00962D77"/>
    <w:rsid w:val="00963A41"/>
    <w:rsid w:val="00963EA1"/>
    <w:rsid w:val="00963FFB"/>
    <w:rsid w:val="009677AA"/>
    <w:rsid w:val="009701D4"/>
    <w:rsid w:val="00977B41"/>
    <w:rsid w:val="0098046A"/>
    <w:rsid w:val="009853AC"/>
    <w:rsid w:val="00987CE1"/>
    <w:rsid w:val="00991038"/>
    <w:rsid w:val="00991F89"/>
    <w:rsid w:val="00992F11"/>
    <w:rsid w:val="009935E7"/>
    <w:rsid w:val="00993BA8"/>
    <w:rsid w:val="00995FF1"/>
    <w:rsid w:val="00997C0B"/>
    <w:rsid w:val="009A1804"/>
    <w:rsid w:val="009A1C22"/>
    <w:rsid w:val="009A4BCB"/>
    <w:rsid w:val="009A4CCD"/>
    <w:rsid w:val="009A6C6C"/>
    <w:rsid w:val="009A7303"/>
    <w:rsid w:val="009B1F1E"/>
    <w:rsid w:val="009B435D"/>
    <w:rsid w:val="009B56DE"/>
    <w:rsid w:val="009B63EB"/>
    <w:rsid w:val="009C0B91"/>
    <w:rsid w:val="009C0FD8"/>
    <w:rsid w:val="009C1C30"/>
    <w:rsid w:val="009C5E5A"/>
    <w:rsid w:val="009C615E"/>
    <w:rsid w:val="009C675B"/>
    <w:rsid w:val="009C6BF6"/>
    <w:rsid w:val="009D4EFA"/>
    <w:rsid w:val="009D666C"/>
    <w:rsid w:val="009D74A8"/>
    <w:rsid w:val="009E011A"/>
    <w:rsid w:val="009E116D"/>
    <w:rsid w:val="009E3420"/>
    <w:rsid w:val="009E390C"/>
    <w:rsid w:val="009E43B0"/>
    <w:rsid w:val="009E48E6"/>
    <w:rsid w:val="009E5882"/>
    <w:rsid w:val="009E615B"/>
    <w:rsid w:val="009E6D94"/>
    <w:rsid w:val="009E74CD"/>
    <w:rsid w:val="009F0EA3"/>
    <w:rsid w:val="009F3540"/>
    <w:rsid w:val="009F5099"/>
    <w:rsid w:val="009F67CD"/>
    <w:rsid w:val="009F6FF5"/>
    <w:rsid w:val="00A005BC"/>
    <w:rsid w:val="00A01DA4"/>
    <w:rsid w:val="00A068D3"/>
    <w:rsid w:val="00A077B7"/>
    <w:rsid w:val="00A07ADD"/>
    <w:rsid w:val="00A106CC"/>
    <w:rsid w:val="00A15D6A"/>
    <w:rsid w:val="00A15DEE"/>
    <w:rsid w:val="00A16C0D"/>
    <w:rsid w:val="00A209AA"/>
    <w:rsid w:val="00A23BA4"/>
    <w:rsid w:val="00A24EDF"/>
    <w:rsid w:val="00A260C0"/>
    <w:rsid w:val="00A3188A"/>
    <w:rsid w:val="00A3353F"/>
    <w:rsid w:val="00A33630"/>
    <w:rsid w:val="00A3383F"/>
    <w:rsid w:val="00A35B60"/>
    <w:rsid w:val="00A36D50"/>
    <w:rsid w:val="00A3711B"/>
    <w:rsid w:val="00A40734"/>
    <w:rsid w:val="00A4412A"/>
    <w:rsid w:val="00A447F4"/>
    <w:rsid w:val="00A44C39"/>
    <w:rsid w:val="00A46723"/>
    <w:rsid w:val="00A54A16"/>
    <w:rsid w:val="00A57741"/>
    <w:rsid w:val="00A60433"/>
    <w:rsid w:val="00A61E90"/>
    <w:rsid w:val="00A62724"/>
    <w:rsid w:val="00A63049"/>
    <w:rsid w:val="00A67A55"/>
    <w:rsid w:val="00A67EC7"/>
    <w:rsid w:val="00A70309"/>
    <w:rsid w:val="00A70344"/>
    <w:rsid w:val="00A7154E"/>
    <w:rsid w:val="00A744FA"/>
    <w:rsid w:val="00A75F83"/>
    <w:rsid w:val="00A7615E"/>
    <w:rsid w:val="00A776E7"/>
    <w:rsid w:val="00A778E4"/>
    <w:rsid w:val="00A818CC"/>
    <w:rsid w:val="00A8237E"/>
    <w:rsid w:val="00A82EAB"/>
    <w:rsid w:val="00A85AD1"/>
    <w:rsid w:val="00A86FA8"/>
    <w:rsid w:val="00A92520"/>
    <w:rsid w:val="00A94159"/>
    <w:rsid w:val="00A97B9E"/>
    <w:rsid w:val="00A97D16"/>
    <w:rsid w:val="00AA03C4"/>
    <w:rsid w:val="00AA4778"/>
    <w:rsid w:val="00AA5C8F"/>
    <w:rsid w:val="00AA73DF"/>
    <w:rsid w:val="00AA7F27"/>
    <w:rsid w:val="00AB6A46"/>
    <w:rsid w:val="00AC2B3F"/>
    <w:rsid w:val="00AD0847"/>
    <w:rsid w:val="00AD35AA"/>
    <w:rsid w:val="00AD4BE4"/>
    <w:rsid w:val="00AD6673"/>
    <w:rsid w:val="00AE424D"/>
    <w:rsid w:val="00AE4838"/>
    <w:rsid w:val="00AE5D3A"/>
    <w:rsid w:val="00AF11DE"/>
    <w:rsid w:val="00AF2758"/>
    <w:rsid w:val="00AF3542"/>
    <w:rsid w:val="00AF39B8"/>
    <w:rsid w:val="00AF65A9"/>
    <w:rsid w:val="00B020C0"/>
    <w:rsid w:val="00B047E0"/>
    <w:rsid w:val="00B06BFB"/>
    <w:rsid w:val="00B1107A"/>
    <w:rsid w:val="00B1222C"/>
    <w:rsid w:val="00B12AE8"/>
    <w:rsid w:val="00B13430"/>
    <w:rsid w:val="00B15D8D"/>
    <w:rsid w:val="00B16C74"/>
    <w:rsid w:val="00B20CF8"/>
    <w:rsid w:val="00B2160F"/>
    <w:rsid w:val="00B21AEF"/>
    <w:rsid w:val="00B25C19"/>
    <w:rsid w:val="00B304D4"/>
    <w:rsid w:val="00B30FA2"/>
    <w:rsid w:val="00B33E76"/>
    <w:rsid w:val="00B341AC"/>
    <w:rsid w:val="00B35C2F"/>
    <w:rsid w:val="00B3606A"/>
    <w:rsid w:val="00B36E78"/>
    <w:rsid w:val="00B40670"/>
    <w:rsid w:val="00B4095D"/>
    <w:rsid w:val="00B40B8A"/>
    <w:rsid w:val="00B4313C"/>
    <w:rsid w:val="00B44D5A"/>
    <w:rsid w:val="00B46B5D"/>
    <w:rsid w:val="00B46CEB"/>
    <w:rsid w:val="00B503A5"/>
    <w:rsid w:val="00B509C6"/>
    <w:rsid w:val="00B52456"/>
    <w:rsid w:val="00B574F3"/>
    <w:rsid w:val="00B61429"/>
    <w:rsid w:val="00B66F57"/>
    <w:rsid w:val="00B71D18"/>
    <w:rsid w:val="00B75D22"/>
    <w:rsid w:val="00B81BA6"/>
    <w:rsid w:val="00B820C5"/>
    <w:rsid w:val="00B8229F"/>
    <w:rsid w:val="00B8239C"/>
    <w:rsid w:val="00B8291C"/>
    <w:rsid w:val="00B83809"/>
    <w:rsid w:val="00B85C38"/>
    <w:rsid w:val="00B86C09"/>
    <w:rsid w:val="00B870E2"/>
    <w:rsid w:val="00B91ED6"/>
    <w:rsid w:val="00B941DB"/>
    <w:rsid w:val="00B94262"/>
    <w:rsid w:val="00B942C4"/>
    <w:rsid w:val="00B94D7E"/>
    <w:rsid w:val="00BA0A56"/>
    <w:rsid w:val="00BA1395"/>
    <w:rsid w:val="00BA5C15"/>
    <w:rsid w:val="00BA5C1E"/>
    <w:rsid w:val="00BA6D28"/>
    <w:rsid w:val="00BA7398"/>
    <w:rsid w:val="00BB3235"/>
    <w:rsid w:val="00BB3C04"/>
    <w:rsid w:val="00BB7294"/>
    <w:rsid w:val="00BC0F1D"/>
    <w:rsid w:val="00BC2577"/>
    <w:rsid w:val="00BC49E1"/>
    <w:rsid w:val="00BC5ECD"/>
    <w:rsid w:val="00BE04CF"/>
    <w:rsid w:val="00BE05E2"/>
    <w:rsid w:val="00BE1FBE"/>
    <w:rsid w:val="00BE37C0"/>
    <w:rsid w:val="00BE4322"/>
    <w:rsid w:val="00BE5038"/>
    <w:rsid w:val="00BE5C39"/>
    <w:rsid w:val="00BE6594"/>
    <w:rsid w:val="00C00824"/>
    <w:rsid w:val="00C04A2A"/>
    <w:rsid w:val="00C05ED9"/>
    <w:rsid w:val="00C065E0"/>
    <w:rsid w:val="00C06693"/>
    <w:rsid w:val="00C06A48"/>
    <w:rsid w:val="00C1116E"/>
    <w:rsid w:val="00C113AC"/>
    <w:rsid w:val="00C13C1F"/>
    <w:rsid w:val="00C16891"/>
    <w:rsid w:val="00C1705A"/>
    <w:rsid w:val="00C2139B"/>
    <w:rsid w:val="00C21E93"/>
    <w:rsid w:val="00C26531"/>
    <w:rsid w:val="00C26915"/>
    <w:rsid w:val="00C30B2C"/>
    <w:rsid w:val="00C32DEE"/>
    <w:rsid w:val="00C339DE"/>
    <w:rsid w:val="00C41699"/>
    <w:rsid w:val="00C421C1"/>
    <w:rsid w:val="00C47BE4"/>
    <w:rsid w:val="00C52324"/>
    <w:rsid w:val="00C53530"/>
    <w:rsid w:val="00C54F28"/>
    <w:rsid w:val="00C558BB"/>
    <w:rsid w:val="00C607C4"/>
    <w:rsid w:val="00C6181E"/>
    <w:rsid w:val="00C64DB5"/>
    <w:rsid w:val="00C72399"/>
    <w:rsid w:val="00C730DF"/>
    <w:rsid w:val="00C734EC"/>
    <w:rsid w:val="00C74A4E"/>
    <w:rsid w:val="00C756D2"/>
    <w:rsid w:val="00C809EA"/>
    <w:rsid w:val="00C81D61"/>
    <w:rsid w:val="00C8337A"/>
    <w:rsid w:val="00C83E1B"/>
    <w:rsid w:val="00C842AE"/>
    <w:rsid w:val="00C84B21"/>
    <w:rsid w:val="00C84F3F"/>
    <w:rsid w:val="00C85787"/>
    <w:rsid w:val="00C85FF7"/>
    <w:rsid w:val="00C861B4"/>
    <w:rsid w:val="00CA180E"/>
    <w:rsid w:val="00CA5BB0"/>
    <w:rsid w:val="00CA685F"/>
    <w:rsid w:val="00CA6A51"/>
    <w:rsid w:val="00CA7002"/>
    <w:rsid w:val="00CB3C14"/>
    <w:rsid w:val="00CB3E98"/>
    <w:rsid w:val="00CB4BED"/>
    <w:rsid w:val="00CB5755"/>
    <w:rsid w:val="00CC1E02"/>
    <w:rsid w:val="00CC2652"/>
    <w:rsid w:val="00CC4CEE"/>
    <w:rsid w:val="00CC4D8D"/>
    <w:rsid w:val="00CC5496"/>
    <w:rsid w:val="00CC69B0"/>
    <w:rsid w:val="00CD7471"/>
    <w:rsid w:val="00CE255B"/>
    <w:rsid w:val="00CE340B"/>
    <w:rsid w:val="00CE4590"/>
    <w:rsid w:val="00CE5052"/>
    <w:rsid w:val="00CE50FA"/>
    <w:rsid w:val="00CE52B0"/>
    <w:rsid w:val="00CE5568"/>
    <w:rsid w:val="00CE6431"/>
    <w:rsid w:val="00CF2A6A"/>
    <w:rsid w:val="00CF4037"/>
    <w:rsid w:val="00CF700C"/>
    <w:rsid w:val="00CF7A76"/>
    <w:rsid w:val="00D00C4A"/>
    <w:rsid w:val="00D01719"/>
    <w:rsid w:val="00D0679F"/>
    <w:rsid w:val="00D118F3"/>
    <w:rsid w:val="00D14460"/>
    <w:rsid w:val="00D20BF7"/>
    <w:rsid w:val="00D20D59"/>
    <w:rsid w:val="00D2229D"/>
    <w:rsid w:val="00D22694"/>
    <w:rsid w:val="00D230A9"/>
    <w:rsid w:val="00D26629"/>
    <w:rsid w:val="00D33A5D"/>
    <w:rsid w:val="00D36937"/>
    <w:rsid w:val="00D4010E"/>
    <w:rsid w:val="00D42E69"/>
    <w:rsid w:val="00D46600"/>
    <w:rsid w:val="00D46679"/>
    <w:rsid w:val="00D52020"/>
    <w:rsid w:val="00D53EC6"/>
    <w:rsid w:val="00D53F0D"/>
    <w:rsid w:val="00D553EA"/>
    <w:rsid w:val="00D56BF9"/>
    <w:rsid w:val="00D5734B"/>
    <w:rsid w:val="00D62CEE"/>
    <w:rsid w:val="00D63376"/>
    <w:rsid w:val="00D661A0"/>
    <w:rsid w:val="00D67D12"/>
    <w:rsid w:val="00D67DB5"/>
    <w:rsid w:val="00D70D97"/>
    <w:rsid w:val="00D710D3"/>
    <w:rsid w:val="00D71601"/>
    <w:rsid w:val="00D71B38"/>
    <w:rsid w:val="00D759C6"/>
    <w:rsid w:val="00D7724E"/>
    <w:rsid w:val="00D77934"/>
    <w:rsid w:val="00D80B3A"/>
    <w:rsid w:val="00D82221"/>
    <w:rsid w:val="00D82BB3"/>
    <w:rsid w:val="00D82D83"/>
    <w:rsid w:val="00D83977"/>
    <w:rsid w:val="00D84AB6"/>
    <w:rsid w:val="00D84EE5"/>
    <w:rsid w:val="00D854FE"/>
    <w:rsid w:val="00D91A74"/>
    <w:rsid w:val="00D92062"/>
    <w:rsid w:val="00D93700"/>
    <w:rsid w:val="00D937A1"/>
    <w:rsid w:val="00D9486E"/>
    <w:rsid w:val="00D97A18"/>
    <w:rsid w:val="00DA0157"/>
    <w:rsid w:val="00DA01B8"/>
    <w:rsid w:val="00DA0FE6"/>
    <w:rsid w:val="00DA10CC"/>
    <w:rsid w:val="00DA3A58"/>
    <w:rsid w:val="00DA48CE"/>
    <w:rsid w:val="00DA5618"/>
    <w:rsid w:val="00DA59EB"/>
    <w:rsid w:val="00DB1C31"/>
    <w:rsid w:val="00DC05BF"/>
    <w:rsid w:val="00DC127E"/>
    <w:rsid w:val="00DC4615"/>
    <w:rsid w:val="00DC572C"/>
    <w:rsid w:val="00DD26E9"/>
    <w:rsid w:val="00DD3BFD"/>
    <w:rsid w:val="00DD58DA"/>
    <w:rsid w:val="00DE123E"/>
    <w:rsid w:val="00DE36FF"/>
    <w:rsid w:val="00DE3E1D"/>
    <w:rsid w:val="00DE470E"/>
    <w:rsid w:val="00DE5D47"/>
    <w:rsid w:val="00DE6517"/>
    <w:rsid w:val="00DF030C"/>
    <w:rsid w:val="00DF1D07"/>
    <w:rsid w:val="00DF5EB9"/>
    <w:rsid w:val="00E020D3"/>
    <w:rsid w:val="00E02C81"/>
    <w:rsid w:val="00E0688B"/>
    <w:rsid w:val="00E10EA9"/>
    <w:rsid w:val="00E13AF4"/>
    <w:rsid w:val="00E13DC4"/>
    <w:rsid w:val="00E146BF"/>
    <w:rsid w:val="00E14AE7"/>
    <w:rsid w:val="00E15D8E"/>
    <w:rsid w:val="00E162B1"/>
    <w:rsid w:val="00E2738D"/>
    <w:rsid w:val="00E3366C"/>
    <w:rsid w:val="00E3399F"/>
    <w:rsid w:val="00E3437E"/>
    <w:rsid w:val="00E345E4"/>
    <w:rsid w:val="00E37F06"/>
    <w:rsid w:val="00E43488"/>
    <w:rsid w:val="00E440D2"/>
    <w:rsid w:val="00E4607E"/>
    <w:rsid w:val="00E46525"/>
    <w:rsid w:val="00E472A7"/>
    <w:rsid w:val="00E47A78"/>
    <w:rsid w:val="00E5105C"/>
    <w:rsid w:val="00E52C0C"/>
    <w:rsid w:val="00E52EEE"/>
    <w:rsid w:val="00E52FE5"/>
    <w:rsid w:val="00E54306"/>
    <w:rsid w:val="00E604EE"/>
    <w:rsid w:val="00E60CDE"/>
    <w:rsid w:val="00E612D8"/>
    <w:rsid w:val="00E61352"/>
    <w:rsid w:val="00E62206"/>
    <w:rsid w:val="00E659EF"/>
    <w:rsid w:val="00E661F8"/>
    <w:rsid w:val="00E7353D"/>
    <w:rsid w:val="00E77BD1"/>
    <w:rsid w:val="00E80C69"/>
    <w:rsid w:val="00E814E0"/>
    <w:rsid w:val="00E85A79"/>
    <w:rsid w:val="00E93BCD"/>
    <w:rsid w:val="00E94BA4"/>
    <w:rsid w:val="00E9654B"/>
    <w:rsid w:val="00EA0837"/>
    <w:rsid w:val="00EA2EBA"/>
    <w:rsid w:val="00EA40DB"/>
    <w:rsid w:val="00EA5431"/>
    <w:rsid w:val="00EA788E"/>
    <w:rsid w:val="00EA7B17"/>
    <w:rsid w:val="00EB0259"/>
    <w:rsid w:val="00EB2FFA"/>
    <w:rsid w:val="00EB3926"/>
    <w:rsid w:val="00EB732F"/>
    <w:rsid w:val="00EC1A01"/>
    <w:rsid w:val="00EC4996"/>
    <w:rsid w:val="00EC5400"/>
    <w:rsid w:val="00EC5FB4"/>
    <w:rsid w:val="00EC715A"/>
    <w:rsid w:val="00EC73B2"/>
    <w:rsid w:val="00EC7AC6"/>
    <w:rsid w:val="00ED0E70"/>
    <w:rsid w:val="00ED1ADD"/>
    <w:rsid w:val="00ED2610"/>
    <w:rsid w:val="00ED2625"/>
    <w:rsid w:val="00ED2823"/>
    <w:rsid w:val="00ED32B0"/>
    <w:rsid w:val="00ED3D6D"/>
    <w:rsid w:val="00ED4D35"/>
    <w:rsid w:val="00EE0E89"/>
    <w:rsid w:val="00EE1242"/>
    <w:rsid w:val="00EE2AC6"/>
    <w:rsid w:val="00EE3B39"/>
    <w:rsid w:val="00EE56F5"/>
    <w:rsid w:val="00EF05C3"/>
    <w:rsid w:val="00EF1B17"/>
    <w:rsid w:val="00EF6384"/>
    <w:rsid w:val="00EF7C1D"/>
    <w:rsid w:val="00F0189F"/>
    <w:rsid w:val="00F01F29"/>
    <w:rsid w:val="00F04574"/>
    <w:rsid w:val="00F04726"/>
    <w:rsid w:val="00F04C01"/>
    <w:rsid w:val="00F050BF"/>
    <w:rsid w:val="00F065AB"/>
    <w:rsid w:val="00F07A62"/>
    <w:rsid w:val="00F114B7"/>
    <w:rsid w:val="00F1269E"/>
    <w:rsid w:val="00F13B31"/>
    <w:rsid w:val="00F13BF9"/>
    <w:rsid w:val="00F15529"/>
    <w:rsid w:val="00F170BC"/>
    <w:rsid w:val="00F23E4B"/>
    <w:rsid w:val="00F269A8"/>
    <w:rsid w:val="00F27B41"/>
    <w:rsid w:val="00F27B91"/>
    <w:rsid w:val="00F34A8E"/>
    <w:rsid w:val="00F406F4"/>
    <w:rsid w:val="00F40FB9"/>
    <w:rsid w:val="00F4128D"/>
    <w:rsid w:val="00F42202"/>
    <w:rsid w:val="00F446C0"/>
    <w:rsid w:val="00F50559"/>
    <w:rsid w:val="00F505F0"/>
    <w:rsid w:val="00F51450"/>
    <w:rsid w:val="00F53245"/>
    <w:rsid w:val="00F5359B"/>
    <w:rsid w:val="00F53D58"/>
    <w:rsid w:val="00F6095A"/>
    <w:rsid w:val="00F614CB"/>
    <w:rsid w:val="00F61A65"/>
    <w:rsid w:val="00F61AB4"/>
    <w:rsid w:val="00F6331A"/>
    <w:rsid w:val="00F65979"/>
    <w:rsid w:val="00F67205"/>
    <w:rsid w:val="00F67C80"/>
    <w:rsid w:val="00F707CB"/>
    <w:rsid w:val="00F71384"/>
    <w:rsid w:val="00F747BF"/>
    <w:rsid w:val="00F7656F"/>
    <w:rsid w:val="00F776B9"/>
    <w:rsid w:val="00F8181C"/>
    <w:rsid w:val="00F81D15"/>
    <w:rsid w:val="00F81DFD"/>
    <w:rsid w:val="00F824E7"/>
    <w:rsid w:val="00F83FCD"/>
    <w:rsid w:val="00F84B67"/>
    <w:rsid w:val="00F84BF2"/>
    <w:rsid w:val="00F8551B"/>
    <w:rsid w:val="00F90A5B"/>
    <w:rsid w:val="00F90F97"/>
    <w:rsid w:val="00F92A36"/>
    <w:rsid w:val="00F92AD6"/>
    <w:rsid w:val="00F92E07"/>
    <w:rsid w:val="00F9385B"/>
    <w:rsid w:val="00F93C57"/>
    <w:rsid w:val="00F94748"/>
    <w:rsid w:val="00F95224"/>
    <w:rsid w:val="00F960C2"/>
    <w:rsid w:val="00FA3A23"/>
    <w:rsid w:val="00FA3C5A"/>
    <w:rsid w:val="00FA4F96"/>
    <w:rsid w:val="00FA6CE6"/>
    <w:rsid w:val="00FB03B0"/>
    <w:rsid w:val="00FB1881"/>
    <w:rsid w:val="00FB1B77"/>
    <w:rsid w:val="00FB21C1"/>
    <w:rsid w:val="00FB3AC5"/>
    <w:rsid w:val="00FB657E"/>
    <w:rsid w:val="00FB789B"/>
    <w:rsid w:val="00FC0481"/>
    <w:rsid w:val="00FC5EF5"/>
    <w:rsid w:val="00FD0D20"/>
    <w:rsid w:val="00FD3F3D"/>
    <w:rsid w:val="00FD43D4"/>
    <w:rsid w:val="00FD527D"/>
    <w:rsid w:val="00FD667C"/>
    <w:rsid w:val="00FD7C10"/>
    <w:rsid w:val="00FE03B8"/>
    <w:rsid w:val="00FE1C02"/>
    <w:rsid w:val="00FE4F6A"/>
    <w:rsid w:val="00FE60AA"/>
    <w:rsid w:val="00FE69C6"/>
    <w:rsid w:val="00FF1699"/>
    <w:rsid w:val="00FF43F8"/>
    <w:rsid w:val="00FF5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C0F0B"/>
  <w15:docId w15:val="{BE8049F3-ABCC-4A99-B2F6-8A098B79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84F3F"/>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character" w:styleId="FollowedHyperlink">
    <w:name w:val="FollowedHyperlink"/>
    <w:basedOn w:val="DefaultParagraphFont"/>
    <w:uiPriority w:val="99"/>
    <w:semiHidden/>
    <w:unhideWhenUsed/>
    <w:rsid w:val="0077168A"/>
    <w:rPr>
      <w:color w:val="800080" w:themeColor="followedHyperlink"/>
      <w:u w:val="single"/>
    </w:rPr>
  </w:style>
  <w:style w:type="paragraph" w:styleId="ListParagraph">
    <w:name w:val="List Paragraph"/>
    <w:basedOn w:val="Normal"/>
    <w:uiPriority w:val="34"/>
    <w:qFormat/>
    <w:rsid w:val="00FE03B8"/>
    <w:pPr>
      <w:ind w:left="720"/>
      <w:contextualSpacing/>
    </w:pPr>
  </w:style>
  <w:style w:type="character" w:styleId="CommentReference">
    <w:name w:val="annotation reference"/>
    <w:basedOn w:val="DefaultParagraphFont"/>
    <w:uiPriority w:val="99"/>
    <w:semiHidden/>
    <w:unhideWhenUsed/>
    <w:rsid w:val="005D2050"/>
    <w:rPr>
      <w:sz w:val="16"/>
      <w:szCs w:val="16"/>
    </w:rPr>
  </w:style>
  <w:style w:type="paragraph" w:styleId="CommentText">
    <w:name w:val="annotation text"/>
    <w:basedOn w:val="Normal"/>
    <w:link w:val="CommentTextChar"/>
    <w:uiPriority w:val="99"/>
    <w:semiHidden/>
    <w:unhideWhenUsed/>
    <w:rsid w:val="005D2050"/>
    <w:pPr>
      <w:spacing w:line="240" w:lineRule="auto"/>
    </w:pPr>
    <w:rPr>
      <w:sz w:val="20"/>
      <w:szCs w:val="20"/>
    </w:rPr>
  </w:style>
  <w:style w:type="character" w:customStyle="1" w:styleId="CommentTextChar">
    <w:name w:val="Comment Text Char"/>
    <w:basedOn w:val="DefaultParagraphFont"/>
    <w:link w:val="CommentText"/>
    <w:uiPriority w:val="99"/>
    <w:semiHidden/>
    <w:rsid w:val="005D2050"/>
    <w:rPr>
      <w:sz w:val="20"/>
      <w:szCs w:val="20"/>
    </w:rPr>
  </w:style>
  <w:style w:type="paragraph" w:styleId="CommentSubject">
    <w:name w:val="annotation subject"/>
    <w:basedOn w:val="CommentText"/>
    <w:next w:val="CommentText"/>
    <w:link w:val="CommentSubjectChar"/>
    <w:uiPriority w:val="99"/>
    <w:semiHidden/>
    <w:unhideWhenUsed/>
    <w:rsid w:val="005D2050"/>
    <w:rPr>
      <w:b/>
      <w:bCs/>
    </w:rPr>
  </w:style>
  <w:style w:type="character" w:customStyle="1" w:styleId="CommentSubjectChar">
    <w:name w:val="Comment Subject Char"/>
    <w:basedOn w:val="CommentTextChar"/>
    <w:link w:val="CommentSubject"/>
    <w:uiPriority w:val="99"/>
    <w:semiHidden/>
    <w:rsid w:val="005D2050"/>
    <w:rPr>
      <w:b/>
      <w:bCs/>
      <w:sz w:val="20"/>
      <w:szCs w:val="20"/>
    </w:rPr>
  </w:style>
  <w:style w:type="paragraph" w:styleId="Revision">
    <w:name w:val="Revision"/>
    <w:hidden/>
    <w:uiPriority w:val="99"/>
    <w:semiHidden/>
    <w:rsid w:val="00C13C1F"/>
    <w:pPr>
      <w:spacing w:after="0" w:line="240" w:lineRule="auto"/>
    </w:pPr>
  </w:style>
  <w:style w:type="paragraph" w:styleId="NormalWeb">
    <w:name w:val="Normal (Web)"/>
    <w:basedOn w:val="Normal"/>
    <w:uiPriority w:val="99"/>
    <w:semiHidden/>
    <w:unhideWhenUsed/>
    <w:rsid w:val="008F449D"/>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61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2339">
      <w:bodyDiv w:val="1"/>
      <w:marLeft w:val="0"/>
      <w:marRight w:val="0"/>
      <w:marTop w:val="0"/>
      <w:marBottom w:val="0"/>
      <w:divBdr>
        <w:top w:val="none" w:sz="0" w:space="0" w:color="auto"/>
        <w:left w:val="none" w:sz="0" w:space="0" w:color="auto"/>
        <w:bottom w:val="none" w:sz="0" w:space="0" w:color="auto"/>
        <w:right w:val="none" w:sz="0" w:space="0" w:color="auto"/>
      </w:divBdr>
    </w:div>
    <w:div w:id="170219669">
      <w:bodyDiv w:val="1"/>
      <w:marLeft w:val="0"/>
      <w:marRight w:val="0"/>
      <w:marTop w:val="0"/>
      <w:marBottom w:val="0"/>
      <w:divBdr>
        <w:top w:val="none" w:sz="0" w:space="0" w:color="auto"/>
        <w:left w:val="none" w:sz="0" w:space="0" w:color="auto"/>
        <w:bottom w:val="none" w:sz="0" w:space="0" w:color="auto"/>
        <w:right w:val="none" w:sz="0" w:space="0" w:color="auto"/>
      </w:divBdr>
      <w:divsChild>
        <w:div w:id="821041317">
          <w:marLeft w:val="547"/>
          <w:marRight w:val="0"/>
          <w:marTop w:val="154"/>
          <w:marBottom w:val="0"/>
          <w:divBdr>
            <w:top w:val="none" w:sz="0" w:space="0" w:color="auto"/>
            <w:left w:val="none" w:sz="0" w:space="0" w:color="auto"/>
            <w:bottom w:val="none" w:sz="0" w:space="0" w:color="auto"/>
            <w:right w:val="none" w:sz="0" w:space="0" w:color="auto"/>
          </w:divBdr>
        </w:div>
        <w:div w:id="1183083064">
          <w:marLeft w:val="547"/>
          <w:marRight w:val="0"/>
          <w:marTop w:val="154"/>
          <w:marBottom w:val="0"/>
          <w:divBdr>
            <w:top w:val="none" w:sz="0" w:space="0" w:color="auto"/>
            <w:left w:val="none" w:sz="0" w:space="0" w:color="auto"/>
            <w:bottom w:val="none" w:sz="0" w:space="0" w:color="auto"/>
            <w:right w:val="none" w:sz="0" w:space="0" w:color="auto"/>
          </w:divBdr>
        </w:div>
      </w:divsChild>
    </w:div>
    <w:div w:id="271324648">
      <w:bodyDiv w:val="1"/>
      <w:marLeft w:val="0"/>
      <w:marRight w:val="0"/>
      <w:marTop w:val="0"/>
      <w:marBottom w:val="0"/>
      <w:divBdr>
        <w:top w:val="none" w:sz="0" w:space="0" w:color="auto"/>
        <w:left w:val="none" w:sz="0" w:space="0" w:color="auto"/>
        <w:bottom w:val="none" w:sz="0" w:space="0" w:color="auto"/>
        <w:right w:val="none" w:sz="0" w:space="0" w:color="auto"/>
      </w:divBdr>
    </w:div>
    <w:div w:id="285546069">
      <w:bodyDiv w:val="1"/>
      <w:marLeft w:val="0"/>
      <w:marRight w:val="0"/>
      <w:marTop w:val="0"/>
      <w:marBottom w:val="0"/>
      <w:divBdr>
        <w:top w:val="none" w:sz="0" w:space="0" w:color="auto"/>
        <w:left w:val="none" w:sz="0" w:space="0" w:color="auto"/>
        <w:bottom w:val="none" w:sz="0" w:space="0" w:color="auto"/>
        <w:right w:val="none" w:sz="0" w:space="0" w:color="auto"/>
      </w:divBdr>
    </w:div>
    <w:div w:id="318777252">
      <w:bodyDiv w:val="1"/>
      <w:marLeft w:val="0"/>
      <w:marRight w:val="0"/>
      <w:marTop w:val="0"/>
      <w:marBottom w:val="0"/>
      <w:divBdr>
        <w:top w:val="none" w:sz="0" w:space="0" w:color="auto"/>
        <w:left w:val="none" w:sz="0" w:space="0" w:color="auto"/>
        <w:bottom w:val="none" w:sz="0" w:space="0" w:color="auto"/>
        <w:right w:val="none" w:sz="0" w:space="0" w:color="auto"/>
      </w:divBdr>
    </w:div>
    <w:div w:id="766576728">
      <w:bodyDiv w:val="1"/>
      <w:marLeft w:val="0"/>
      <w:marRight w:val="0"/>
      <w:marTop w:val="0"/>
      <w:marBottom w:val="0"/>
      <w:divBdr>
        <w:top w:val="none" w:sz="0" w:space="0" w:color="auto"/>
        <w:left w:val="none" w:sz="0" w:space="0" w:color="auto"/>
        <w:bottom w:val="none" w:sz="0" w:space="0" w:color="auto"/>
        <w:right w:val="none" w:sz="0" w:space="0" w:color="auto"/>
      </w:divBdr>
      <w:divsChild>
        <w:div w:id="1428306398">
          <w:marLeft w:val="547"/>
          <w:marRight w:val="0"/>
          <w:marTop w:val="154"/>
          <w:marBottom w:val="0"/>
          <w:divBdr>
            <w:top w:val="none" w:sz="0" w:space="0" w:color="auto"/>
            <w:left w:val="none" w:sz="0" w:space="0" w:color="auto"/>
            <w:bottom w:val="none" w:sz="0" w:space="0" w:color="auto"/>
            <w:right w:val="none" w:sz="0" w:space="0" w:color="auto"/>
          </w:divBdr>
        </w:div>
        <w:div w:id="243228824">
          <w:marLeft w:val="547"/>
          <w:marRight w:val="0"/>
          <w:marTop w:val="154"/>
          <w:marBottom w:val="0"/>
          <w:divBdr>
            <w:top w:val="none" w:sz="0" w:space="0" w:color="auto"/>
            <w:left w:val="none" w:sz="0" w:space="0" w:color="auto"/>
            <w:bottom w:val="none" w:sz="0" w:space="0" w:color="auto"/>
            <w:right w:val="none" w:sz="0" w:space="0" w:color="auto"/>
          </w:divBdr>
        </w:div>
        <w:div w:id="1383824200">
          <w:marLeft w:val="547"/>
          <w:marRight w:val="0"/>
          <w:marTop w:val="154"/>
          <w:marBottom w:val="0"/>
          <w:divBdr>
            <w:top w:val="none" w:sz="0" w:space="0" w:color="auto"/>
            <w:left w:val="none" w:sz="0" w:space="0" w:color="auto"/>
            <w:bottom w:val="none" w:sz="0" w:space="0" w:color="auto"/>
            <w:right w:val="none" w:sz="0" w:space="0" w:color="auto"/>
          </w:divBdr>
        </w:div>
      </w:divsChild>
    </w:div>
    <w:div w:id="774909451">
      <w:bodyDiv w:val="1"/>
      <w:marLeft w:val="0"/>
      <w:marRight w:val="0"/>
      <w:marTop w:val="0"/>
      <w:marBottom w:val="0"/>
      <w:divBdr>
        <w:top w:val="none" w:sz="0" w:space="0" w:color="auto"/>
        <w:left w:val="none" w:sz="0" w:space="0" w:color="auto"/>
        <w:bottom w:val="none" w:sz="0" w:space="0" w:color="auto"/>
        <w:right w:val="none" w:sz="0" w:space="0" w:color="auto"/>
      </w:divBdr>
      <w:divsChild>
        <w:div w:id="1901939470">
          <w:marLeft w:val="446"/>
          <w:marRight w:val="0"/>
          <w:marTop w:val="0"/>
          <w:marBottom w:val="0"/>
          <w:divBdr>
            <w:top w:val="none" w:sz="0" w:space="0" w:color="auto"/>
            <w:left w:val="none" w:sz="0" w:space="0" w:color="auto"/>
            <w:bottom w:val="none" w:sz="0" w:space="0" w:color="auto"/>
            <w:right w:val="none" w:sz="0" w:space="0" w:color="auto"/>
          </w:divBdr>
        </w:div>
        <w:div w:id="1748116131">
          <w:marLeft w:val="446"/>
          <w:marRight w:val="0"/>
          <w:marTop w:val="0"/>
          <w:marBottom w:val="0"/>
          <w:divBdr>
            <w:top w:val="none" w:sz="0" w:space="0" w:color="auto"/>
            <w:left w:val="none" w:sz="0" w:space="0" w:color="auto"/>
            <w:bottom w:val="none" w:sz="0" w:space="0" w:color="auto"/>
            <w:right w:val="none" w:sz="0" w:space="0" w:color="auto"/>
          </w:divBdr>
        </w:div>
        <w:div w:id="586110086">
          <w:marLeft w:val="446"/>
          <w:marRight w:val="0"/>
          <w:marTop w:val="0"/>
          <w:marBottom w:val="0"/>
          <w:divBdr>
            <w:top w:val="none" w:sz="0" w:space="0" w:color="auto"/>
            <w:left w:val="none" w:sz="0" w:space="0" w:color="auto"/>
            <w:bottom w:val="none" w:sz="0" w:space="0" w:color="auto"/>
            <w:right w:val="none" w:sz="0" w:space="0" w:color="auto"/>
          </w:divBdr>
        </w:div>
        <w:div w:id="1384721102">
          <w:marLeft w:val="446"/>
          <w:marRight w:val="0"/>
          <w:marTop w:val="0"/>
          <w:marBottom w:val="0"/>
          <w:divBdr>
            <w:top w:val="none" w:sz="0" w:space="0" w:color="auto"/>
            <w:left w:val="none" w:sz="0" w:space="0" w:color="auto"/>
            <w:bottom w:val="none" w:sz="0" w:space="0" w:color="auto"/>
            <w:right w:val="none" w:sz="0" w:space="0" w:color="auto"/>
          </w:divBdr>
        </w:div>
      </w:divsChild>
    </w:div>
    <w:div w:id="844637258">
      <w:bodyDiv w:val="1"/>
      <w:marLeft w:val="0"/>
      <w:marRight w:val="0"/>
      <w:marTop w:val="0"/>
      <w:marBottom w:val="0"/>
      <w:divBdr>
        <w:top w:val="none" w:sz="0" w:space="0" w:color="auto"/>
        <w:left w:val="none" w:sz="0" w:space="0" w:color="auto"/>
        <w:bottom w:val="none" w:sz="0" w:space="0" w:color="auto"/>
        <w:right w:val="none" w:sz="0" w:space="0" w:color="auto"/>
      </w:divBdr>
    </w:div>
    <w:div w:id="925265608">
      <w:bodyDiv w:val="1"/>
      <w:marLeft w:val="0"/>
      <w:marRight w:val="0"/>
      <w:marTop w:val="0"/>
      <w:marBottom w:val="0"/>
      <w:divBdr>
        <w:top w:val="none" w:sz="0" w:space="0" w:color="auto"/>
        <w:left w:val="none" w:sz="0" w:space="0" w:color="auto"/>
        <w:bottom w:val="none" w:sz="0" w:space="0" w:color="auto"/>
        <w:right w:val="none" w:sz="0" w:space="0" w:color="auto"/>
      </w:divBdr>
      <w:divsChild>
        <w:div w:id="1923373450">
          <w:marLeft w:val="1166"/>
          <w:marRight w:val="0"/>
          <w:marTop w:val="200"/>
          <w:marBottom w:val="0"/>
          <w:divBdr>
            <w:top w:val="none" w:sz="0" w:space="0" w:color="auto"/>
            <w:left w:val="none" w:sz="0" w:space="0" w:color="auto"/>
            <w:bottom w:val="none" w:sz="0" w:space="0" w:color="auto"/>
            <w:right w:val="none" w:sz="0" w:space="0" w:color="auto"/>
          </w:divBdr>
        </w:div>
        <w:div w:id="963468338">
          <w:marLeft w:val="1166"/>
          <w:marRight w:val="0"/>
          <w:marTop w:val="200"/>
          <w:marBottom w:val="0"/>
          <w:divBdr>
            <w:top w:val="none" w:sz="0" w:space="0" w:color="auto"/>
            <w:left w:val="none" w:sz="0" w:space="0" w:color="auto"/>
            <w:bottom w:val="none" w:sz="0" w:space="0" w:color="auto"/>
            <w:right w:val="none" w:sz="0" w:space="0" w:color="auto"/>
          </w:divBdr>
        </w:div>
        <w:div w:id="344483792">
          <w:marLeft w:val="1166"/>
          <w:marRight w:val="0"/>
          <w:marTop w:val="200"/>
          <w:marBottom w:val="0"/>
          <w:divBdr>
            <w:top w:val="none" w:sz="0" w:space="0" w:color="auto"/>
            <w:left w:val="none" w:sz="0" w:space="0" w:color="auto"/>
            <w:bottom w:val="none" w:sz="0" w:space="0" w:color="auto"/>
            <w:right w:val="none" w:sz="0" w:space="0" w:color="auto"/>
          </w:divBdr>
        </w:div>
        <w:div w:id="759721496">
          <w:marLeft w:val="1166"/>
          <w:marRight w:val="0"/>
          <w:marTop w:val="200"/>
          <w:marBottom w:val="0"/>
          <w:divBdr>
            <w:top w:val="none" w:sz="0" w:space="0" w:color="auto"/>
            <w:left w:val="none" w:sz="0" w:space="0" w:color="auto"/>
            <w:bottom w:val="none" w:sz="0" w:space="0" w:color="auto"/>
            <w:right w:val="none" w:sz="0" w:space="0" w:color="auto"/>
          </w:divBdr>
        </w:div>
        <w:div w:id="1675646997">
          <w:marLeft w:val="1166"/>
          <w:marRight w:val="0"/>
          <w:marTop w:val="200"/>
          <w:marBottom w:val="0"/>
          <w:divBdr>
            <w:top w:val="none" w:sz="0" w:space="0" w:color="auto"/>
            <w:left w:val="none" w:sz="0" w:space="0" w:color="auto"/>
            <w:bottom w:val="none" w:sz="0" w:space="0" w:color="auto"/>
            <w:right w:val="none" w:sz="0" w:space="0" w:color="auto"/>
          </w:divBdr>
        </w:div>
      </w:divsChild>
    </w:div>
    <w:div w:id="1083530983">
      <w:bodyDiv w:val="1"/>
      <w:marLeft w:val="0"/>
      <w:marRight w:val="0"/>
      <w:marTop w:val="0"/>
      <w:marBottom w:val="0"/>
      <w:divBdr>
        <w:top w:val="none" w:sz="0" w:space="0" w:color="auto"/>
        <w:left w:val="none" w:sz="0" w:space="0" w:color="auto"/>
        <w:bottom w:val="none" w:sz="0" w:space="0" w:color="auto"/>
        <w:right w:val="none" w:sz="0" w:space="0" w:color="auto"/>
      </w:divBdr>
    </w:div>
    <w:div w:id="1097866287">
      <w:bodyDiv w:val="1"/>
      <w:marLeft w:val="0"/>
      <w:marRight w:val="0"/>
      <w:marTop w:val="0"/>
      <w:marBottom w:val="0"/>
      <w:divBdr>
        <w:top w:val="none" w:sz="0" w:space="0" w:color="auto"/>
        <w:left w:val="none" w:sz="0" w:space="0" w:color="auto"/>
        <w:bottom w:val="none" w:sz="0" w:space="0" w:color="auto"/>
        <w:right w:val="none" w:sz="0" w:space="0" w:color="auto"/>
      </w:divBdr>
    </w:div>
    <w:div w:id="1127550381">
      <w:bodyDiv w:val="1"/>
      <w:marLeft w:val="0"/>
      <w:marRight w:val="0"/>
      <w:marTop w:val="0"/>
      <w:marBottom w:val="0"/>
      <w:divBdr>
        <w:top w:val="none" w:sz="0" w:space="0" w:color="auto"/>
        <w:left w:val="none" w:sz="0" w:space="0" w:color="auto"/>
        <w:bottom w:val="none" w:sz="0" w:space="0" w:color="auto"/>
        <w:right w:val="none" w:sz="0" w:space="0" w:color="auto"/>
      </w:divBdr>
    </w:div>
    <w:div w:id="1185945167">
      <w:bodyDiv w:val="1"/>
      <w:marLeft w:val="0"/>
      <w:marRight w:val="0"/>
      <w:marTop w:val="0"/>
      <w:marBottom w:val="0"/>
      <w:divBdr>
        <w:top w:val="none" w:sz="0" w:space="0" w:color="auto"/>
        <w:left w:val="none" w:sz="0" w:space="0" w:color="auto"/>
        <w:bottom w:val="none" w:sz="0" w:space="0" w:color="auto"/>
        <w:right w:val="none" w:sz="0" w:space="0" w:color="auto"/>
      </w:divBdr>
      <w:divsChild>
        <w:div w:id="1385370589">
          <w:marLeft w:val="547"/>
          <w:marRight w:val="0"/>
          <w:marTop w:val="154"/>
          <w:marBottom w:val="0"/>
          <w:divBdr>
            <w:top w:val="none" w:sz="0" w:space="0" w:color="auto"/>
            <w:left w:val="none" w:sz="0" w:space="0" w:color="auto"/>
            <w:bottom w:val="none" w:sz="0" w:space="0" w:color="auto"/>
            <w:right w:val="none" w:sz="0" w:space="0" w:color="auto"/>
          </w:divBdr>
        </w:div>
        <w:div w:id="704604109">
          <w:marLeft w:val="547"/>
          <w:marRight w:val="0"/>
          <w:marTop w:val="154"/>
          <w:marBottom w:val="0"/>
          <w:divBdr>
            <w:top w:val="none" w:sz="0" w:space="0" w:color="auto"/>
            <w:left w:val="none" w:sz="0" w:space="0" w:color="auto"/>
            <w:bottom w:val="none" w:sz="0" w:space="0" w:color="auto"/>
            <w:right w:val="none" w:sz="0" w:space="0" w:color="auto"/>
          </w:divBdr>
        </w:div>
      </w:divsChild>
    </w:div>
    <w:div w:id="1232617022">
      <w:bodyDiv w:val="1"/>
      <w:marLeft w:val="0"/>
      <w:marRight w:val="0"/>
      <w:marTop w:val="0"/>
      <w:marBottom w:val="0"/>
      <w:divBdr>
        <w:top w:val="none" w:sz="0" w:space="0" w:color="auto"/>
        <w:left w:val="none" w:sz="0" w:space="0" w:color="auto"/>
        <w:bottom w:val="none" w:sz="0" w:space="0" w:color="auto"/>
        <w:right w:val="none" w:sz="0" w:space="0" w:color="auto"/>
      </w:divBdr>
    </w:div>
    <w:div w:id="1337271947">
      <w:bodyDiv w:val="1"/>
      <w:marLeft w:val="0"/>
      <w:marRight w:val="0"/>
      <w:marTop w:val="0"/>
      <w:marBottom w:val="0"/>
      <w:divBdr>
        <w:top w:val="none" w:sz="0" w:space="0" w:color="auto"/>
        <w:left w:val="none" w:sz="0" w:space="0" w:color="auto"/>
        <w:bottom w:val="none" w:sz="0" w:space="0" w:color="auto"/>
        <w:right w:val="none" w:sz="0" w:space="0" w:color="auto"/>
      </w:divBdr>
      <w:divsChild>
        <w:div w:id="1472599913">
          <w:marLeft w:val="547"/>
          <w:marRight w:val="0"/>
          <w:marTop w:val="154"/>
          <w:marBottom w:val="0"/>
          <w:divBdr>
            <w:top w:val="none" w:sz="0" w:space="0" w:color="auto"/>
            <w:left w:val="none" w:sz="0" w:space="0" w:color="auto"/>
            <w:bottom w:val="none" w:sz="0" w:space="0" w:color="auto"/>
            <w:right w:val="none" w:sz="0" w:space="0" w:color="auto"/>
          </w:divBdr>
        </w:div>
        <w:div w:id="674650267">
          <w:marLeft w:val="547"/>
          <w:marRight w:val="0"/>
          <w:marTop w:val="154"/>
          <w:marBottom w:val="0"/>
          <w:divBdr>
            <w:top w:val="none" w:sz="0" w:space="0" w:color="auto"/>
            <w:left w:val="none" w:sz="0" w:space="0" w:color="auto"/>
            <w:bottom w:val="none" w:sz="0" w:space="0" w:color="auto"/>
            <w:right w:val="none" w:sz="0" w:space="0" w:color="auto"/>
          </w:divBdr>
        </w:div>
      </w:divsChild>
    </w:div>
    <w:div w:id="1522664562">
      <w:bodyDiv w:val="1"/>
      <w:marLeft w:val="0"/>
      <w:marRight w:val="0"/>
      <w:marTop w:val="0"/>
      <w:marBottom w:val="0"/>
      <w:divBdr>
        <w:top w:val="none" w:sz="0" w:space="0" w:color="auto"/>
        <w:left w:val="none" w:sz="0" w:space="0" w:color="auto"/>
        <w:bottom w:val="none" w:sz="0" w:space="0" w:color="auto"/>
        <w:right w:val="none" w:sz="0" w:space="0" w:color="auto"/>
      </w:divBdr>
      <w:divsChild>
        <w:div w:id="39937496">
          <w:marLeft w:val="1166"/>
          <w:marRight w:val="0"/>
          <w:marTop w:val="200"/>
          <w:marBottom w:val="0"/>
          <w:divBdr>
            <w:top w:val="none" w:sz="0" w:space="0" w:color="auto"/>
            <w:left w:val="none" w:sz="0" w:space="0" w:color="auto"/>
            <w:bottom w:val="none" w:sz="0" w:space="0" w:color="auto"/>
            <w:right w:val="none" w:sz="0" w:space="0" w:color="auto"/>
          </w:divBdr>
        </w:div>
        <w:div w:id="2013294647">
          <w:marLeft w:val="1166"/>
          <w:marRight w:val="0"/>
          <w:marTop w:val="200"/>
          <w:marBottom w:val="0"/>
          <w:divBdr>
            <w:top w:val="none" w:sz="0" w:space="0" w:color="auto"/>
            <w:left w:val="none" w:sz="0" w:space="0" w:color="auto"/>
            <w:bottom w:val="none" w:sz="0" w:space="0" w:color="auto"/>
            <w:right w:val="none" w:sz="0" w:space="0" w:color="auto"/>
          </w:divBdr>
        </w:div>
        <w:div w:id="1654790664">
          <w:marLeft w:val="1166"/>
          <w:marRight w:val="0"/>
          <w:marTop w:val="200"/>
          <w:marBottom w:val="0"/>
          <w:divBdr>
            <w:top w:val="none" w:sz="0" w:space="0" w:color="auto"/>
            <w:left w:val="none" w:sz="0" w:space="0" w:color="auto"/>
            <w:bottom w:val="none" w:sz="0" w:space="0" w:color="auto"/>
            <w:right w:val="none" w:sz="0" w:space="0" w:color="auto"/>
          </w:divBdr>
        </w:div>
        <w:div w:id="858469460">
          <w:marLeft w:val="1166"/>
          <w:marRight w:val="0"/>
          <w:marTop w:val="200"/>
          <w:marBottom w:val="0"/>
          <w:divBdr>
            <w:top w:val="none" w:sz="0" w:space="0" w:color="auto"/>
            <w:left w:val="none" w:sz="0" w:space="0" w:color="auto"/>
            <w:bottom w:val="none" w:sz="0" w:space="0" w:color="auto"/>
            <w:right w:val="none" w:sz="0" w:space="0" w:color="auto"/>
          </w:divBdr>
        </w:div>
        <w:div w:id="1674454031">
          <w:marLeft w:val="1166"/>
          <w:marRight w:val="0"/>
          <w:marTop w:val="200"/>
          <w:marBottom w:val="0"/>
          <w:divBdr>
            <w:top w:val="none" w:sz="0" w:space="0" w:color="auto"/>
            <w:left w:val="none" w:sz="0" w:space="0" w:color="auto"/>
            <w:bottom w:val="none" w:sz="0" w:space="0" w:color="auto"/>
            <w:right w:val="none" w:sz="0" w:space="0" w:color="auto"/>
          </w:divBdr>
        </w:div>
      </w:divsChild>
    </w:div>
    <w:div w:id="164812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rt10nwac.com/files/files/01_Kootenai%20River%20BNSF%20Derailment.ppt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rt10nwac.com/files/files/NWAC_AttendeeRepor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rt10nwac.com/files/files/03_Lake%20Pend%20Oreille%20GRP%20Updat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rrt10nwac.com/Links.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rt10nwac.com/files/files/02_Navy%20Bayview%20ID_Barge%20Salvage%20Operation.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B2C57C47A2A1D4DBF3FED7B1B6567C9" ma:contentTypeVersion="20" ma:contentTypeDescription="Create a new document." ma:contentTypeScope="" ma:versionID="5b035e83e86cb981c449de7232bbf320">
  <xsd:schema xmlns:xsd="http://www.w3.org/2001/XMLSchema" xmlns:xs="http://www.w3.org/2001/XMLSchema" xmlns:p="http://schemas.microsoft.com/office/2006/metadata/properties" xmlns:ns2="d4bd7b54-50ff-4fb4-ba87-acb7775d35b4" xmlns:ns3="e4564ae0-5089-4dbb-bdac-253b3bb44b1b" xmlns:ns4="76ae654b-7532-410f-b408-3cbea74b06cf" targetNamespace="http://schemas.microsoft.com/office/2006/metadata/properties" ma:root="true" ma:fieldsID="ba3bb1fb22df5f70c859de08b17929d8" ns2:_="" ns3:_="" ns4:_="">
    <xsd:import namespace="d4bd7b54-50ff-4fb4-ba87-acb7775d35b4"/>
    <xsd:import namespace="e4564ae0-5089-4dbb-bdac-253b3bb44b1b"/>
    <xsd:import namespace="76ae654b-7532-410f-b408-3cbea74b06cf"/>
    <xsd:element name="properties">
      <xsd:complexType>
        <xsd:sequence>
          <xsd:element name="documentManagement">
            <xsd:complexType>
              <xsd:all>
                <xsd:element ref="ns2:Document_x0020_Owner" minOccurs="0"/>
                <xsd:element ref="ns2:Document_x0020_Status" minOccurs="0"/>
                <xsd:element ref="ns3:_dlc_DocId" minOccurs="0"/>
                <xsd:element ref="ns3:_dlc_DocIdUrl" minOccurs="0"/>
                <xsd:element ref="ns3:_dlc_DocIdPersistId" minOccurs="0"/>
                <xsd:element ref="ns2:MediaServiceMetadata" minOccurs="0"/>
                <xsd:element ref="ns2:MediaServiceFastMetadata" minOccurs="0"/>
                <xsd:element ref="ns2:Date"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4:SharedWithUsers" minOccurs="0"/>
                <xsd:element ref="ns4:SharedWithDetails" minOccurs="0"/>
                <xsd:element ref="ns2:MediaServiceLocation" minOccurs="0"/>
                <xsd:element ref="ns2:Comments" minOccurs="0"/>
                <xsd:element ref="ns2:_x006b_an3"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d7b54-50ff-4fb4-ba87-acb7775d35b4" elementFormDefault="qualified">
    <xsd:import namespace="http://schemas.microsoft.com/office/2006/documentManagement/types"/>
    <xsd:import namespace="http://schemas.microsoft.com/office/infopath/2007/PartnerControls"/>
    <xsd:element name="Document_x0020_Owner" ma:index="2" nillable="true" ma:displayName="Document Owner" ma:description="Examples:&#10;START, ENE, EPA, ERT" ma:format="Dropdown" ma:internalName="Document_x0020_Owner">
      <xsd:simpleType>
        <xsd:union memberTypes="dms:Text">
          <xsd:simpleType>
            <xsd:restriction base="dms:Choice">
              <xsd:enumeration value="START"/>
              <xsd:enumeration value="ENE"/>
              <xsd:enumeration value="EPA"/>
              <xsd:enumeration value="ERT"/>
            </xsd:restriction>
          </xsd:simpleType>
        </xsd:union>
      </xsd:simpleType>
    </xsd:element>
    <xsd:element name="Document_x0020_Status" ma:index="3" nillable="true" ma:displayName="Document Status" ma:description="Status of this document:&#10;* WORKING or WORKING DRAFT: document actively being edited or used on a daily basis&#10;&#10;* FINAL DRAFT: E&amp;E internal review complete ready for EPA review&#10;&#10;* OPERATIONAL DRAFT: not final however has undergone adequate review to be used as guidance – this would apply to references&#10;&#10;* FINAL – always PDF form&#10;&#10;* FINAL DOCUMENT SOURCE – word or other editable formats of documents used to make FINAL pdfs" ma:format="Dropdown" ma:internalName="Document_x0020_Status">
      <xsd:simpleType>
        <xsd:restriction base="dms:Choice">
          <xsd:enumeration value="WORKING DRAFT"/>
          <xsd:enumeration value="FINAL DRAFT"/>
          <xsd:enumeration value="OPERATIONAL DRAFT"/>
          <xsd:enumeration value="FINAL"/>
          <xsd:enumeration value="FINAL DOCUMENT SOUR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Date" ma:index="15" nillable="true" ma:displayName="Date" ma:internalName="Date">
      <xsd:simpleType>
        <xsd:restriction base="dms:Text">
          <xsd:maxLength value="255"/>
        </xsd:restriction>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Comments" ma:index="24" nillable="true" ma:displayName="Comments" ma:format="Dropdown" ma:internalName="Comments">
      <xsd:simpleType>
        <xsd:restriction base="dms:Note">
          <xsd:maxLength value="255"/>
        </xsd:restriction>
      </xsd:simpleType>
    </xsd:element>
    <xsd:element name="_x006b_an3" ma:index="25" nillable="true" ma:displayName="Sort Order" ma:indexed="true" ma:internalName="_x006b_an3">
      <xsd:simpleType>
        <xsd:restriction base="dms:Number"/>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564ae0-5089-4dbb-bdac-253b3bb44b1b"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6ae654b-7532-410f-b408-3cbea74b06c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s xmlns="d4bd7b54-50ff-4fb4-ba87-acb7775d35b4" xsi:nil="true"/>
    <Document_x0020_Status xmlns="d4bd7b54-50ff-4fb4-ba87-acb7775d35b4" xsi:nil="true"/>
    <Date xmlns="d4bd7b54-50ff-4fb4-ba87-acb7775d35b4" xsi:nil="true"/>
    <Document_x0020_Owner xmlns="d4bd7b54-50ff-4fb4-ba87-acb7775d35b4" xsi:nil="true"/>
    <_x006b_an3 xmlns="d4bd7b54-50ff-4fb4-ba87-acb7775d35b4" xsi:nil="true"/>
    <_dlc_DocId xmlns="e4564ae0-5089-4dbb-bdac-253b3bb44b1b">UJYJPYQ24NYY-1247563016-14334</_dlc_DocId>
    <_dlc_DocIdUrl xmlns="e4564ae0-5089-4dbb-bdac-253b3bb44b1b">
      <Url>https://ecologyandenvironment.sharepoint.com/sites/Projects/START/_layouts/15/DocIdRedir.aspx?ID=UJYJPYQ24NYY-1247563016-14334</Url>
      <Description>UJYJPYQ24NYY-1247563016-14334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961FB-64F4-491D-A0B9-C3C11A993B24}">
  <ds:schemaRefs>
    <ds:schemaRef ds:uri="http://schemas.microsoft.com/sharepoint/events"/>
  </ds:schemaRefs>
</ds:datastoreItem>
</file>

<file path=customXml/itemProps2.xml><?xml version="1.0" encoding="utf-8"?>
<ds:datastoreItem xmlns:ds="http://schemas.openxmlformats.org/officeDocument/2006/customXml" ds:itemID="{478E2969-9E0E-4F62-9A32-435BA167F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d7b54-50ff-4fb4-ba87-acb7775d35b4"/>
    <ds:schemaRef ds:uri="e4564ae0-5089-4dbb-bdac-253b3bb44b1b"/>
    <ds:schemaRef ds:uri="76ae654b-7532-410f-b408-3cbea74b0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48969-BD61-4794-A8F3-C7F2BE54926C}">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d4bd7b54-50ff-4fb4-ba87-acb7775d35b4"/>
    <ds:schemaRef ds:uri="76ae654b-7532-410f-b408-3cbea74b06cf"/>
    <ds:schemaRef ds:uri="http://schemas.openxmlformats.org/package/2006/metadata/core-properties"/>
    <ds:schemaRef ds:uri="e4564ae0-5089-4dbb-bdac-253b3bb44b1b"/>
    <ds:schemaRef ds:uri="http://www.w3.org/XML/1998/namespace"/>
    <ds:schemaRef ds:uri="http://purl.org/dc/dcmitype/"/>
  </ds:schemaRefs>
</ds:datastoreItem>
</file>

<file path=customXml/itemProps4.xml><?xml version="1.0" encoding="utf-8"?>
<ds:datastoreItem xmlns:ds="http://schemas.openxmlformats.org/officeDocument/2006/customXml" ds:itemID="{E73DB136-07F7-4204-878A-C0E7D683B519}">
  <ds:schemaRefs>
    <ds:schemaRef ds:uri="http://schemas.microsoft.com/sharepoint/v3/contenttype/forms"/>
  </ds:schemaRefs>
</ds:datastoreItem>
</file>

<file path=customXml/itemProps5.xml><?xml version="1.0" encoding="utf-8"?>
<ds:datastoreItem xmlns:ds="http://schemas.openxmlformats.org/officeDocument/2006/customXml" ds:itemID="{B158B1AF-5C44-49ED-B558-BDFAC1B8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2388</Words>
  <Characters>13616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NWAC-RRT Public Session Notes</vt:lpstr>
    </vt:vector>
  </TitlesOfParts>
  <Company>Ecology and Environment, Inc.</Company>
  <LinksUpToDate>false</LinksUpToDate>
  <CharactersWithSpaces>15973</CharactersWithSpaces>
  <SharedDoc>false</SharedDoc>
  <HLinks>
    <vt:vector size="12" baseType="variant">
      <vt:variant>
        <vt:i4>5046284</vt:i4>
      </vt:variant>
      <vt:variant>
        <vt:i4>3</vt:i4>
      </vt:variant>
      <vt:variant>
        <vt:i4>0</vt:i4>
      </vt:variant>
      <vt:variant>
        <vt:i4>5</vt:i4>
      </vt:variant>
      <vt:variant>
        <vt:lpwstr>https://www.rrt10nwac.com/Links.aspx</vt:lpwstr>
      </vt:variant>
      <vt:variant>
        <vt:lpwstr/>
      </vt:variant>
      <vt:variant>
        <vt:i4>8323145</vt:i4>
      </vt:variant>
      <vt:variant>
        <vt:i4>0</vt:i4>
      </vt:variant>
      <vt:variant>
        <vt:i4>0</vt:i4>
      </vt:variant>
      <vt:variant>
        <vt:i4>5</vt:i4>
      </vt:variant>
      <vt:variant>
        <vt:lpwstr>http://www.rrt10nwac.com/files/files/10-17-17_Public Meeting Sign-in.pdf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NWAC-RRT Public Session Notes</dc:title>
  <dc:creator>Nordeen, Renee</dc:creator>
  <cp:lastModifiedBy>Nordeen, Renee</cp:lastModifiedBy>
  <cp:revision>6</cp:revision>
  <cp:lastPrinted>2017-10-24T21:48:00Z</cp:lastPrinted>
  <dcterms:created xsi:type="dcterms:W3CDTF">2020-06-25T00:48:00Z</dcterms:created>
  <dcterms:modified xsi:type="dcterms:W3CDTF">2020-07-24T14:53:00Z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0x010100EB2C57C47A2A1D4DBF3FED7B1B6567C9</vt:lpwstr>
  </property>
  <property fmtid="{D5CDD505-2E9C-101B-9397-08002B2CF9AE}" pid="3" name="_dlc_DocIdItemGuid">
    <vt:lpwstr>f71b12ae-bf97-4a9f-83ee-45255e3057a5</vt:lpwstr>
  </property>
</Properties>
</file>